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F58A39" w14:textId="49CBBF36" w:rsidR="00ED1681" w:rsidRDefault="00C81113" w:rsidP="0049184B">
      <w:pPr>
        <w:pStyle w:val="Normal1"/>
        <w:jc w:val="both"/>
        <w:rPr>
          <w:rFonts w:ascii="Times New Roman" w:hAnsi="Times New Roman" w:cs="Times New Roman"/>
          <w:b/>
          <w:sz w:val="24"/>
          <w:szCs w:val="24"/>
        </w:rPr>
      </w:pPr>
      <w:r w:rsidRPr="00C81113">
        <w:rPr>
          <w:rFonts w:ascii="Times New Roman" w:hAnsi="Times New Roman" w:cs="Times New Roman"/>
          <w:b/>
          <w:sz w:val="24"/>
          <w:szCs w:val="24"/>
        </w:rPr>
        <w:t xml:space="preserve">2025-2026 BAHAR DÖNEMİ </w:t>
      </w:r>
      <w:r w:rsidR="0063353B">
        <w:rPr>
          <w:rFonts w:ascii="Times New Roman" w:hAnsi="Times New Roman" w:cs="Times New Roman"/>
          <w:b/>
          <w:sz w:val="24"/>
          <w:szCs w:val="24"/>
        </w:rPr>
        <w:t xml:space="preserve">İDARİ PERSONEL GENEL MEMNUNİYET </w:t>
      </w:r>
      <w:r w:rsidRPr="00C81113">
        <w:rPr>
          <w:rFonts w:ascii="Times New Roman" w:hAnsi="Times New Roman" w:cs="Times New Roman"/>
          <w:b/>
          <w:sz w:val="24"/>
          <w:szCs w:val="24"/>
        </w:rPr>
        <w:t>ANKET</w:t>
      </w:r>
      <w:r w:rsidR="00A47D66">
        <w:rPr>
          <w:rFonts w:ascii="Times New Roman" w:hAnsi="Times New Roman" w:cs="Times New Roman"/>
          <w:b/>
          <w:sz w:val="24"/>
          <w:szCs w:val="24"/>
        </w:rPr>
        <w:t>İ</w:t>
      </w:r>
      <w:r w:rsidR="00A731C4">
        <w:rPr>
          <w:rFonts w:ascii="Times New Roman" w:hAnsi="Times New Roman" w:cs="Times New Roman"/>
          <w:b/>
          <w:sz w:val="24"/>
          <w:szCs w:val="24"/>
        </w:rPr>
        <w:t xml:space="preserve"> SONUÇLARI</w:t>
      </w:r>
    </w:p>
    <w:p w14:paraId="51C48A24" w14:textId="77777777" w:rsidR="00ED1681" w:rsidRPr="003C74FB" w:rsidRDefault="00ED1681" w:rsidP="0049184B">
      <w:pPr>
        <w:pStyle w:val="Normal1"/>
        <w:jc w:val="both"/>
        <w:rPr>
          <w:rFonts w:ascii="Times New Roman" w:hAnsi="Times New Roman" w:cs="Times New Roman"/>
          <w:b/>
          <w:sz w:val="24"/>
          <w:szCs w:val="24"/>
        </w:rPr>
      </w:pPr>
    </w:p>
    <w:p w14:paraId="05FD6917" w14:textId="59CC9AAB" w:rsidR="003C442A" w:rsidRDefault="00D153E9" w:rsidP="00404BE6">
      <w:pPr>
        <w:ind w:firstLine="720"/>
        <w:jc w:val="both"/>
        <w:rPr>
          <w:rFonts w:ascii="Times New Roman" w:hAnsi="Times New Roman" w:cs="Times New Roman"/>
        </w:rPr>
      </w:pPr>
      <w:r w:rsidRPr="00D153E9">
        <w:rPr>
          <w:rFonts w:ascii="Times New Roman" w:hAnsi="Times New Roman" w:cs="Times New Roman"/>
        </w:rPr>
        <w:t xml:space="preserve">Üniversitemizde yürütülen faaliyetlerin sürekli iyileştirilmesi ve kalite güvencesinin sağlanması amacıyla, idari personelin kurum içi hizmetlere, çalışma ortamına ve yönetimsel süreçlere yönelik memnuniyet düzeylerini ölçmek için </w:t>
      </w:r>
      <w:r w:rsidRPr="00D153E9">
        <w:rPr>
          <w:rFonts w:ascii="Times New Roman" w:hAnsi="Times New Roman" w:cs="Times New Roman"/>
          <w:b/>
          <w:bCs/>
        </w:rPr>
        <w:t>İdari Personel Genel Memnuniyet Anketi</w:t>
      </w:r>
      <w:r w:rsidRPr="00D153E9">
        <w:rPr>
          <w:rFonts w:ascii="Times New Roman" w:hAnsi="Times New Roman" w:cs="Times New Roman"/>
        </w:rPr>
        <w:t xml:space="preserve"> uygulanmıştır. Anket sonuçları incelendiğinde, idari personelin mesai arkadaşlarıyla uyumu, yöneticilere kolayca ulaşabilmesi, iş ve görev tanımlarının açıklığı ile sorunlarını yöneticilerle rahatça paylaşabilmesi boyutlarında son derece yüksek bir memnuniyet düzeyine sahip olduğu görülmektedir. Yönetim ve örgütlenme başlığı altındaki maddelerde "Memnunum" ile "Çok Memnunum" yanıtlarının belirgin biçimde baskın olması, birim içi iletişim ve yönetim anlayışının oldukça başarılı ve şeffaf olduğunu göstermektedir. Bununla birlikte, personelin fiziksel çalışma ortamı şartları, çalışma odalarının kapasitesi, yemek hizmetleri ve meslekte yükselme/gelişim destekleri gibi hususlarda yoğunlaşan "Memnun Değilim" ve "Hiç Memnun Değilim" yanıtları, kalite güvencesi yaklaşımı kapsamında acil olarak ele alınması gereken iyileştirme alanlarına işaret etmektedir. Elde edilen nicel bulgular, personelin genel idari işleyişten ve iletişimden memnuniyetinin yüksek olduğunu, ancak kurumsal imkânların ve fiziki şartların geliştirilmesine ihtiyaç duyulduğunu ortaya koymaktadır.</w:t>
      </w:r>
    </w:p>
    <w:p w14:paraId="27C067EE" w14:textId="77777777" w:rsidR="00916A81" w:rsidRDefault="00916A81" w:rsidP="00404BE6">
      <w:pPr>
        <w:ind w:firstLine="720"/>
        <w:jc w:val="both"/>
        <w:rPr>
          <w:rFonts w:ascii="Times New Roman" w:hAnsi="Times New Roman" w:cs="Times New Roman"/>
        </w:rPr>
      </w:pPr>
    </w:p>
    <w:p w14:paraId="45FCC1BA" w14:textId="77777777" w:rsidR="00916A81" w:rsidRDefault="00916A81" w:rsidP="00404BE6">
      <w:pPr>
        <w:ind w:firstLine="720"/>
        <w:jc w:val="both"/>
        <w:rPr>
          <w:rFonts w:ascii="Times New Roman" w:hAnsi="Times New Roman" w:cs="Times New Roman"/>
        </w:rPr>
      </w:pPr>
    </w:p>
    <w:p w14:paraId="13B85004" w14:textId="180205A9" w:rsidR="00916A81" w:rsidRDefault="00E707CD" w:rsidP="00EC28CD">
      <w:pPr>
        <w:jc w:val="both"/>
        <w:rPr>
          <w:rFonts w:ascii="Times New Roman" w:hAnsi="Times New Roman" w:cs="Times New Roman"/>
          <w:b/>
          <w:bCs/>
        </w:rPr>
      </w:pPr>
      <w:r w:rsidRPr="00E707CD">
        <w:rPr>
          <w:rFonts w:ascii="Times New Roman" w:hAnsi="Times New Roman" w:cs="Times New Roman"/>
          <w:b/>
          <w:bCs/>
        </w:rPr>
        <w:t>Çalışma ortamından memnuniyet düzeyiniz nedir?</w:t>
      </w:r>
    </w:p>
    <w:p w14:paraId="202C7F00" w14:textId="77777777" w:rsidR="00EC28CD" w:rsidRDefault="00EC28CD" w:rsidP="00EC28CD">
      <w:pPr>
        <w:jc w:val="both"/>
        <w:rPr>
          <w:rFonts w:ascii="Times New Roman" w:hAnsi="Times New Roman" w:cs="Times New Roman"/>
        </w:rPr>
      </w:pPr>
    </w:p>
    <w:p w14:paraId="61BFA0F8" w14:textId="19751BCF" w:rsidR="00ED1681" w:rsidRDefault="00E707CD" w:rsidP="0049184B">
      <w:pPr>
        <w:jc w:val="both"/>
        <w:rPr>
          <w:rFonts w:ascii="Times New Roman" w:hAnsi="Times New Roman" w:cs="Times New Roman"/>
        </w:rPr>
      </w:pPr>
      <w:r>
        <w:rPr>
          <w:noProof/>
        </w:rPr>
        <w:drawing>
          <wp:inline distT="0" distB="0" distL="0" distR="0" wp14:anchorId="17C037F6" wp14:editId="26FCC061">
            <wp:extent cx="5972810" cy="2514600"/>
            <wp:effectExtent l="0" t="0" r="8890" b="0"/>
            <wp:docPr id="1" name="Resim 1" descr="Formlar yanıt grafiği. Soru başlığı: Birimdeki çalışma ortamı. Yanıt sayısı: 9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lar yanıt grafiği. Soru başlığı: Birimdeki çalışma ortamı. Yanıt sayısı: 9 yanı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25ADB4EE" w14:textId="77777777" w:rsidR="00E707CD" w:rsidRDefault="00E707CD" w:rsidP="0049184B">
      <w:pPr>
        <w:jc w:val="both"/>
        <w:rPr>
          <w:rFonts w:ascii="Times New Roman" w:hAnsi="Times New Roman" w:cs="Times New Roman"/>
        </w:rPr>
      </w:pPr>
    </w:p>
    <w:p w14:paraId="7B76F907" w14:textId="21598155" w:rsidR="00ED1681" w:rsidRDefault="00E707CD" w:rsidP="0049184B">
      <w:pPr>
        <w:jc w:val="both"/>
        <w:rPr>
          <w:rFonts w:ascii="Times New Roman" w:hAnsi="Times New Roman" w:cs="Times New Roman"/>
        </w:rPr>
      </w:pPr>
      <w:r>
        <w:rPr>
          <w:noProof/>
        </w:rPr>
        <w:lastRenderedPageBreak/>
        <w:drawing>
          <wp:inline distT="0" distB="0" distL="0" distR="0" wp14:anchorId="143BB05F" wp14:editId="0B967B16">
            <wp:extent cx="5972810" cy="2514600"/>
            <wp:effectExtent l="0" t="0" r="8890" b="0"/>
            <wp:docPr id="3" name="Resim 3" descr="Formlar yanıt grafiği. Soru başlığı: Birimdeki çalışma odalarının sayısı ve uygunluğu. Yanıt sayısı: 9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lar yanıt grafiği. Soru başlığı: Birimdeki çalışma odalarının sayısı ve uygunluğu. Yanıt sayısı: 9 yanı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3C5FE804" w14:textId="2C6CCF48" w:rsidR="005A3BF4" w:rsidRDefault="00E707CD" w:rsidP="00AF01B3">
      <w:pPr>
        <w:jc w:val="both"/>
        <w:rPr>
          <w:rFonts w:ascii="Times New Roman" w:hAnsi="Times New Roman" w:cs="Times New Roman"/>
        </w:rPr>
      </w:pPr>
      <w:r>
        <w:rPr>
          <w:noProof/>
        </w:rPr>
        <w:drawing>
          <wp:inline distT="0" distB="0" distL="0" distR="0" wp14:anchorId="08016F6A" wp14:editId="226B5B33">
            <wp:extent cx="5972810" cy="2514600"/>
            <wp:effectExtent l="0" t="0" r="8890" b="0"/>
            <wp:docPr id="12" name="Resim 12" descr="Formlar yanıt grafiği. Soru başlığı: Çalışma odalarında bulunan araç gereç ve donanım. Yanıt sayısı: 9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lar yanıt grafiği. Soru başlığı: Çalışma odalarında bulunan araç gereç ve donanım. Yanıt sayısı: 9 yanı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79317A3D" w14:textId="77777777" w:rsidR="00E707CD" w:rsidRDefault="00E707CD" w:rsidP="00AF01B3">
      <w:pPr>
        <w:jc w:val="both"/>
        <w:rPr>
          <w:rFonts w:ascii="Times New Roman" w:hAnsi="Times New Roman" w:cs="Times New Roman"/>
        </w:rPr>
      </w:pPr>
    </w:p>
    <w:p w14:paraId="53368D19" w14:textId="0D62FCD5" w:rsidR="003800EA" w:rsidRDefault="00E707CD" w:rsidP="003800EA">
      <w:pPr>
        <w:jc w:val="both"/>
        <w:rPr>
          <w:rFonts w:ascii="Times New Roman" w:hAnsi="Times New Roman" w:cs="Times New Roman"/>
        </w:rPr>
      </w:pPr>
      <w:r>
        <w:rPr>
          <w:noProof/>
        </w:rPr>
        <w:drawing>
          <wp:inline distT="0" distB="0" distL="0" distR="0" wp14:anchorId="27DB3DF8" wp14:editId="7AB23A16">
            <wp:extent cx="5972810" cy="2514600"/>
            <wp:effectExtent l="0" t="0" r="8890" b="0"/>
            <wp:docPr id="13" name="Resim 13" descr="Formlar yanıt grafiği. Soru başlığı: Çalışma odalarının fiziki şartları (ısınma, temizlik, aydınlatma vb.). Yanıt sayısı: 9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lar yanıt grafiği. Soru başlığı: Çalışma odalarının fiziki şartları (ısınma, temizlik, aydınlatma vb.). Yanıt sayısı: 9 yanı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5603C915" w14:textId="15BFD11A" w:rsidR="007B2C3A" w:rsidRDefault="00E707CD" w:rsidP="003800EA">
      <w:pPr>
        <w:jc w:val="both"/>
        <w:rPr>
          <w:rFonts w:ascii="Times New Roman" w:hAnsi="Times New Roman" w:cs="Times New Roman"/>
        </w:rPr>
      </w:pPr>
      <w:r w:rsidRPr="00E707CD">
        <w:rPr>
          <w:rFonts w:ascii="Times New Roman" w:hAnsi="Times New Roman" w:cs="Times New Roman"/>
          <w:b/>
          <w:bCs/>
        </w:rPr>
        <w:lastRenderedPageBreak/>
        <w:t>Biriminizdeki yönetim ve örgütlenme konularındaki memnuniyet düzeyiniz nedir?</w:t>
      </w:r>
      <w:r w:rsidRPr="00E707CD">
        <w:t xml:space="preserve"> </w:t>
      </w:r>
      <w:r>
        <w:rPr>
          <w:noProof/>
        </w:rPr>
        <w:drawing>
          <wp:inline distT="0" distB="0" distL="0" distR="0" wp14:anchorId="65BF0917" wp14:editId="1FEA4DAA">
            <wp:extent cx="5972810" cy="2514600"/>
            <wp:effectExtent l="0" t="0" r="8890" b="0"/>
            <wp:docPr id="14" name="Resim 14" descr="Formlar yanıt grafiği. Soru başlığı: Mesai arkadaşlarımla uyumlu bir ekip çalışması içinde bulunma. Yanıt sayısı: 9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lar yanıt grafiği. Soru başlığı: Mesai arkadaşlarımla uyumlu bir ekip çalışması içinde bulunma. Yanıt sayısı: 9 yanı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5A2F8D9A" w14:textId="7D5073E0" w:rsidR="00C0370E" w:rsidRDefault="00E707CD" w:rsidP="00701B63">
      <w:pPr>
        <w:jc w:val="both"/>
        <w:rPr>
          <w:rFonts w:ascii="Times New Roman" w:hAnsi="Times New Roman" w:cs="Times New Roman"/>
        </w:rPr>
      </w:pPr>
      <w:r>
        <w:rPr>
          <w:noProof/>
        </w:rPr>
        <w:drawing>
          <wp:inline distT="0" distB="0" distL="0" distR="0" wp14:anchorId="2B32BCAE" wp14:editId="15C41F1D">
            <wp:extent cx="5972810" cy="2514600"/>
            <wp:effectExtent l="0" t="0" r="8890" b="0"/>
            <wp:docPr id="15" name="Resim 15" descr="Formlar yanıt grafiği. Soru başlığı: Gerekli olduğu durum ve zamanlarda birim yöneticilerime kolayca ulaşabilme. Yanıt sayısı: 9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lar yanıt grafiği. Soru başlığı: Gerekli olduğu durum ve zamanlarda birim yöneticilerime kolayca ulaşabilme. Yanıt sayısı: 9 yanı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15BFD91A" w14:textId="11D159F2" w:rsidR="002A119B" w:rsidRDefault="00E707CD" w:rsidP="0049184B">
      <w:pPr>
        <w:jc w:val="both"/>
        <w:rPr>
          <w:rFonts w:ascii="Times New Roman" w:hAnsi="Times New Roman" w:cs="Times New Roman"/>
        </w:rPr>
      </w:pPr>
      <w:r>
        <w:rPr>
          <w:noProof/>
        </w:rPr>
        <w:drawing>
          <wp:inline distT="0" distB="0" distL="0" distR="0" wp14:anchorId="7C1FE3EF" wp14:editId="68BF80FB">
            <wp:extent cx="5972810" cy="2514600"/>
            <wp:effectExtent l="0" t="0" r="8890" b="0"/>
            <wp:docPr id="16" name="Resim 16" descr="Formlar yanıt grafiği. Soru başlığı: İşimle ilgili sorunları birim yöneticilerimle rahatça paylaşabilme. Yanıt sayısı: 9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lar yanıt grafiği. Soru başlığı: İşimle ilgili sorunları birim yöneticilerimle rahatça paylaşabilme. Yanıt sayısı: 9 yanı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2E7CEB74" w14:textId="4F08F524" w:rsidR="003800EA" w:rsidRDefault="00E707CD" w:rsidP="003800EA">
      <w:pPr>
        <w:jc w:val="both"/>
        <w:rPr>
          <w:rFonts w:ascii="Times New Roman" w:hAnsi="Times New Roman" w:cs="Times New Roman"/>
        </w:rPr>
      </w:pPr>
      <w:r>
        <w:rPr>
          <w:noProof/>
        </w:rPr>
        <w:lastRenderedPageBreak/>
        <w:drawing>
          <wp:inline distT="0" distB="0" distL="0" distR="0" wp14:anchorId="3C6FE447" wp14:editId="1E6A22A3">
            <wp:extent cx="5972810" cy="2514600"/>
            <wp:effectExtent l="0" t="0" r="8890" b="0"/>
            <wp:docPr id="17" name="Resim 17" descr="Formlar yanıt grafiği. Soru başlığı: Birim yöneticilerimin, işimle doğrudan ilgili kararlarda fikirlerimi alması. Yanıt sayısı: 9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lar yanıt grafiği. Soru başlığı: Birim yöneticilerimin, işimle doğrudan ilgili kararlarda fikirlerimi alması. Yanıt sayısı: 9 yanı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7C44D1BD" w14:textId="77777777" w:rsidR="003800EA" w:rsidRDefault="003800EA" w:rsidP="003800EA">
      <w:pPr>
        <w:jc w:val="both"/>
        <w:rPr>
          <w:rFonts w:ascii="Times New Roman" w:hAnsi="Times New Roman" w:cs="Times New Roman"/>
        </w:rPr>
      </w:pPr>
    </w:p>
    <w:p w14:paraId="0CCA689F" w14:textId="268A1765" w:rsidR="002A119B" w:rsidRDefault="00E707CD" w:rsidP="003800EA">
      <w:pPr>
        <w:jc w:val="both"/>
        <w:rPr>
          <w:rFonts w:ascii="Times New Roman" w:hAnsi="Times New Roman" w:cs="Times New Roman"/>
        </w:rPr>
      </w:pPr>
      <w:r>
        <w:rPr>
          <w:noProof/>
        </w:rPr>
        <w:drawing>
          <wp:inline distT="0" distB="0" distL="0" distR="0" wp14:anchorId="363E669F" wp14:editId="6AFD9C82">
            <wp:extent cx="5972810" cy="2514600"/>
            <wp:effectExtent l="0" t="0" r="8890" b="0"/>
            <wp:docPr id="18" name="Resim 18" descr="Formlar yanıt grafiği. Soru başlığı: Birim yöneticilerimin yetki ve sorumlulukları dengeli dağıtması. Yanıt sayısı: 9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lar yanıt grafiği. Soru başlığı: Birim yöneticilerimin yetki ve sorumlulukları dengeli dağıtması. Yanıt sayısı: 9 yanı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0A5ABD54" w14:textId="1984B3A7" w:rsidR="00E707CD" w:rsidRDefault="00E707CD" w:rsidP="003800EA">
      <w:pPr>
        <w:jc w:val="both"/>
        <w:rPr>
          <w:rFonts w:ascii="Times New Roman" w:hAnsi="Times New Roman" w:cs="Times New Roman"/>
        </w:rPr>
      </w:pPr>
      <w:r>
        <w:rPr>
          <w:noProof/>
        </w:rPr>
        <w:drawing>
          <wp:inline distT="0" distB="0" distL="0" distR="0" wp14:anchorId="1490B540" wp14:editId="6504249E">
            <wp:extent cx="5972810" cy="2514600"/>
            <wp:effectExtent l="0" t="0" r="8890" b="0"/>
            <wp:docPr id="19" name="Resim 19" descr="Formlar yanıt grafiği. Soru başlığı: İş ve görev tanımlarımın yeterince açık olması. Yanıt sayısı: 9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rmlar yanıt grafiği. Soru başlığı: İş ve görev tanımlarımın yeterince açık olması. Yanıt sayısı: 9 yanı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0EBEF619" w14:textId="496770F5" w:rsidR="00E707CD" w:rsidRDefault="00E707CD" w:rsidP="003800EA">
      <w:pPr>
        <w:jc w:val="both"/>
        <w:rPr>
          <w:rFonts w:ascii="Times New Roman" w:hAnsi="Times New Roman" w:cs="Times New Roman"/>
        </w:rPr>
      </w:pPr>
      <w:r>
        <w:rPr>
          <w:noProof/>
        </w:rPr>
        <w:lastRenderedPageBreak/>
        <w:drawing>
          <wp:inline distT="0" distB="0" distL="0" distR="0" wp14:anchorId="7C6F9AD8" wp14:editId="51C3F112">
            <wp:extent cx="5972810" cy="2514600"/>
            <wp:effectExtent l="0" t="0" r="8890" b="0"/>
            <wp:docPr id="20" name="Resim 20" descr="Formlar yanıt grafiği. Soru başlığı: İdari ve destek personeli sayısının yeterliliği. Yanıt sayısı: 9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ormlar yanıt grafiği. Soru başlığı: İdari ve destek personeli sayısının yeterliliği. Yanıt sayısı: 9 yanı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01A81B31" w14:textId="1B9F557A" w:rsidR="00E707CD" w:rsidRDefault="00E707CD" w:rsidP="003800EA">
      <w:pPr>
        <w:jc w:val="both"/>
        <w:rPr>
          <w:rFonts w:ascii="Times New Roman" w:hAnsi="Times New Roman" w:cs="Times New Roman"/>
        </w:rPr>
      </w:pPr>
      <w:r>
        <w:rPr>
          <w:noProof/>
        </w:rPr>
        <w:drawing>
          <wp:inline distT="0" distB="0" distL="0" distR="0" wp14:anchorId="4829A31D" wp14:editId="0B90EC3F">
            <wp:extent cx="5972810" cy="2514600"/>
            <wp:effectExtent l="0" t="0" r="8890" b="0"/>
            <wp:docPr id="21" name="Resim 21" descr="Formlar yanıt grafiği. Soru başlığı: Birim yöneticilerimden performansımla ilgili geribildirim alabilmem. Yanıt sayısı: 9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ormlar yanıt grafiği. Soru başlığı: Birim yöneticilerimden performansımla ilgili geribildirim alabilmem. Yanıt sayısı: 9 yanı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4D05E554" w14:textId="54ECF420" w:rsidR="00AF01B3" w:rsidRDefault="00E707CD" w:rsidP="00A1210A">
      <w:pPr>
        <w:jc w:val="both"/>
        <w:rPr>
          <w:rFonts w:ascii="Times New Roman" w:hAnsi="Times New Roman" w:cs="Times New Roman"/>
          <w:b/>
          <w:bCs/>
        </w:rPr>
      </w:pPr>
      <w:r w:rsidRPr="00E707CD">
        <w:rPr>
          <w:rFonts w:ascii="Times New Roman" w:hAnsi="Times New Roman" w:cs="Times New Roman"/>
          <w:b/>
          <w:bCs/>
        </w:rPr>
        <w:t>Üniversitemizdeki kurumsal yapı ile ilgili konularda memnuniyet düzeyiniz nedir?</w:t>
      </w:r>
    </w:p>
    <w:p w14:paraId="7CE0EB99" w14:textId="5F881FA1" w:rsidR="00A1210A" w:rsidRDefault="00A1210A" w:rsidP="00A1210A">
      <w:pPr>
        <w:jc w:val="both"/>
        <w:rPr>
          <w:rFonts w:ascii="Times New Roman" w:hAnsi="Times New Roman" w:cs="Times New Roman"/>
        </w:rPr>
      </w:pPr>
      <w:r>
        <w:rPr>
          <w:noProof/>
        </w:rPr>
        <w:drawing>
          <wp:inline distT="0" distB="0" distL="0" distR="0" wp14:anchorId="60A15D2B" wp14:editId="3EDDBED2">
            <wp:extent cx="5972810" cy="2514600"/>
            <wp:effectExtent l="0" t="0" r="8890" b="0"/>
            <wp:docPr id="22" name="Resim 22" descr="Formlar yanıt grafiği. Soru başlığı: Üniversitemizin kişisel gelişim noktasında personelini desteklemesi. Yanıt sayısı: 9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rmlar yanıt grafiği. Soru başlığı: Üniversitemizin kişisel gelişim noktasında personelini desteklemesi. Yanıt sayısı: 9 yanı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262D6E14" w14:textId="77777777" w:rsidR="00A1210A" w:rsidRDefault="00A1210A" w:rsidP="00E707CD">
      <w:pPr>
        <w:ind w:firstLine="644"/>
        <w:jc w:val="both"/>
        <w:rPr>
          <w:rFonts w:ascii="Times New Roman" w:hAnsi="Times New Roman" w:cs="Times New Roman"/>
        </w:rPr>
      </w:pPr>
    </w:p>
    <w:p w14:paraId="23FB09A4" w14:textId="3CA4C454" w:rsidR="00A1210A" w:rsidRDefault="00A1210A" w:rsidP="00A1210A">
      <w:pPr>
        <w:jc w:val="both"/>
        <w:rPr>
          <w:rFonts w:ascii="Times New Roman" w:hAnsi="Times New Roman" w:cs="Times New Roman"/>
        </w:rPr>
      </w:pPr>
      <w:r>
        <w:rPr>
          <w:noProof/>
        </w:rPr>
        <w:drawing>
          <wp:inline distT="0" distB="0" distL="0" distR="0" wp14:anchorId="34F44C7F" wp14:editId="169A7741">
            <wp:extent cx="5972810" cy="2514600"/>
            <wp:effectExtent l="0" t="0" r="8890" b="0"/>
            <wp:docPr id="23" name="Resim 23" descr="Formlar yanıt grafiği. Soru başlığı: Üniversitemizdeki birimler arasında bilgi paylaşımı ve yardımlaşma olması. Yanıt sayısı: 9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ormlar yanıt grafiği. Soru başlığı: Üniversitemizdeki birimler arasında bilgi paylaşımı ve yardımlaşma olması. Yanıt sayısı: 9 yanı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799722D2" w14:textId="028977A8" w:rsidR="00A1210A" w:rsidRDefault="00A1210A" w:rsidP="00A1210A">
      <w:pPr>
        <w:jc w:val="both"/>
        <w:rPr>
          <w:rFonts w:ascii="Times New Roman" w:hAnsi="Times New Roman" w:cs="Times New Roman"/>
        </w:rPr>
      </w:pPr>
      <w:r>
        <w:rPr>
          <w:noProof/>
        </w:rPr>
        <w:drawing>
          <wp:inline distT="0" distB="0" distL="0" distR="0" wp14:anchorId="19DA3D94" wp14:editId="3385299F">
            <wp:extent cx="5972810" cy="2514600"/>
            <wp:effectExtent l="0" t="0" r="8890" b="0"/>
            <wp:docPr id="24" name="Resim 24" descr="Formlar yanıt grafiği. Soru başlığı: Üniversitemizde idari ve akademik personelin işbirliği içinde çalışması. Yanıt sayısı: 9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Formlar yanıt grafiği. Soru başlığı: Üniversitemizde idari ve akademik personelin işbirliği içinde çalışması. Yanıt sayısı: 9 yanı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6CBD49FC" w14:textId="621032B9" w:rsidR="00A1210A" w:rsidRDefault="00A1210A" w:rsidP="00A1210A">
      <w:pPr>
        <w:jc w:val="both"/>
        <w:rPr>
          <w:rFonts w:ascii="Times New Roman" w:hAnsi="Times New Roman" w:cs="Times New Roman"/>
        </w:rPr>
      </w:pPr>
      <w:r>
        <w:rPr>
          <w:noProof/>
        </w:rPr>
        <w:drawing>
          <wp:inline distT="0" distB="0" distL="0" distR="0" wp14:anchorId="37257E64" wp14:editId="14DB136E">
            <wp:extent cx="5972810" cy="2514600"/>
            <wp:effectExtent l="0" t="0" r="8890" b="0"/>
            <wp:docPr id="25" name="Resim 25" descr="Formlar yanıt grafiği. Soru başlığı: Üniversitemizin meslekte yükselme konusunda adil davranması. Yanıt sayısı: 9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Formlar yanıt grafiği. Soru başlığı: Üniversitemizin meslekte yükselme konusunda adil davranması. Yanıt sayısı: 9 yanı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22280D4E" w14:textId="4E9B57DE" w:rsidR="00A1210A" w:rsidRDefault="00A1210A" w:rsidP="00A1210A">
      <w:pPr>
        <w:jc w:val="both"/>
        <w:rPr>
          <w:rFonts w:ascii="Times New Roman" w:hAnsi="Times New Roman" w:cs="Times New Roman"/>
        </w:rPr>
      </w:pPr>
      <w:r>
        <w:rPr>
          <w:noProof/>
        </w:rPr>
        <w:lastRenderedPageBreak/>
        <w:drawing>
          <wp:inline distT="0" distB="0" distL="0" distR="0" wp14:anchorId="3E0A3B36" wp14:editId="7BB61F48">
            <wp:extent cx="5972810" cy="2514600"/>
            <wp:effectExtent l="0" t="0" r="8890" b="0"/>
            <wp:docPr id="26" name="Resim 26" descr="Formlar yanıt grafiği. Soru başlığı: Niteliklerimi göz önüne aldığımda Üniversitemize en yararlı olabileceğim pozisyonda çalışmam. Yanıt sayısı: 9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Formlar yanıt grafiği. Soru başlığı: Niteliklerimi göz önüne aldığımda Üniversitemize en yararlı olabileceğim pozisyonda çalışmam. Yanıt sayısı: 9 yanı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27F3272B" w14:textId="279F8954" w:rsidR="00A1210A" w:rsidRDefault="00A1210A" w:rsidP="00A1210A">
      <w:pPr>
        <w:jc w:val="both"/>
        <w:rPr>
          <w:rFonts w:ascii="Times New Roman" w:hAnsi="Times New Roman" w:cs="Times New Roman"/>
        </w:rPr>
      </w:pPr>
      <w:r>
        <w:rPr>
          <w:noProof/>
        </w:rPr>
        <w:drawing>
          <wp:inline distT="0" distB="0" distL="0" distR="0" wp14:anchorId="6CDB07B0" wp14:editId="3B45B178">
            <wp:extent cx="5972810" cy="2514600"/>
            <wp:effectExtent l="0" t="0" r="8890" b="0"/>
            <wp:docPr id="27" name="Resim 27" descr="Formlar yanıt grafiği. Soru başlığı: Siirt Üniversitesi idari personeli olmaktan dolayı memnuniyet derecem. Yanıt sayısı: 9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ormlar yanıt grafiği. Soru başlığı: Siirt Üniversitesi idari personeli olmaktan dolayı memnuniyet derecem. Yanıt sayısı: 9 yanı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2FB7558B" w14:textId="5F07374F" w:rsidR="00A1210A" w:rsidRDefault="00A1210A" w:rsidP="00A1210A">
      <w:pPr>
        <w:jc w:val="both"/>
        <w:rPr>
          <w:rFonts w:ascii="Times New Roman" w:hAnsi="Times New Roman" w:cs="Times New Roman"/>
          <w:b/>
          <w:bCs/>
        </w:rPr>
      </w:pPr>
      <w:r w:rsidRPr="00A1210A">
        <w:rPr>
          <w:rFonts w:ascii="Times New Roman" w:hAnsi="Times New Roman" w:cs="Times New Roman"/>
          <w:b/>
          <w:bCs/>
        </w:rPr>
        <w:t>Üniversitemizdeki diğer hizmetlerle ile ilgili konularda memnuniyet düzeyiniz nedir?</w:t>
      </w:r>
    </w:p>
    <w:p w14:paraId="6B87E618" w14:textId="454AE4FE" w:rsidR="00A1210A" w:rsidRDefault="00A1210A" w:rsidP="00A1210A">
      <w:pPr>
        <w:jc w:val="both"/>
        <w:rPr>
          <w:rFonts w:ascii="Times New Roman" w:hAnsi="Times New Roman" w:cs="Times New Roman"/>
        </w:rPr>
      </w:pPr>
      <w:r>
        <w:rPr>
          <w:noProof/>
        </w:rPr>
        <w:drawing>
          <wp:inline distT="0" distB="0" distL="0" distR="0" wp14:anchorId="5DCF3969" wp14:editId="540768A0">
            <wp:extent cx="5972810" cy="2514600"/>
            <wp:effectExtent l="0" t="0" r="8890" b="0"/>
            <wp:docPr id="28" name="Resim 28" descr="Formlar yanıt grafiği. Soru başlığı: Yemek hizmetleri. Yanıt sayısı: 9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Formlar yanıt grafiği. Soru başlığı: Yemek hizmetleri. Yanıt sayısı: 9 yanıt."/>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273AB5BF" w14:textId="7F7C593B" w:rsidR="00A1210A" w:rsidRDefault="00A1210A" w:rsidP="00A1210A">
      <w:pPr>
        <w:jc w:val="both"/>
        <w:rPr>
          <w:rFonts w:ascii="Times New Roman" w:hAnsi="Times New Roman" w:cs="Times New Roman"/>
        </w:rPr>
      </w:pPr>
      <w:r>
        <w:rPr>
          <w:noProof/>
        </w:rPr>
        <w:lastRenderedPageBreak/>
        <w:drawing>
          <wp:inline distT="0" distB="0" distL="0" distR="0" wp14:anchorId="0214AFB2" wp14:editId="6397DD08">
            <wp:extent cx="5972810" cy="2514600"/>
            <wp:effectExtent l="0" t="0" r="8890" b="0"/>
            <wp:docPr id="29" name="Resim 29" descr="Formlar yanıt grafiği. Soru başlığı: Ulaşım hizmetleri. Yanıt sayısı: 9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Formlar yanıt grafiği. Soru başlığı: Ulaşım hizmetleri. Yanıt sayısı: 9 yanıt."/>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2B676A5B" w14:textId="4B7809C9" w:rsidR="00A1210A" w:rsidRDefault="00A1210A" w:rsidP="00A1210A">
      <w:pPr>
        <w:jc w:val="both"/>
        <w:rPr>
          <w:rFonts w:ascii="Times New Roman" w:hAnsi="Times New Roman" w:cs="Times New Roman"/>
        </w:rPr>
      </w:pPr>
      <w:r>
        <w:rPr>
          <w:noProof/>
        </w:rPr>
        <w:drawing>
          <wp:inline distT="0" distB="0" distL="0" distR="0" wp14:anchorId="6DF670E0" wp14:editId="6FAD3A06">
            <wp:extent cx="5972810" cy="2514600"/>
            <wp:effectExtent l="0" t="0" r="8890" b="0"/>
            <wp:docPr id="30" name="Resim 30" descr="Formlar yanıt grafiği. Soru başlığı: Güvenlik hizmetleri. Yanıt sayısı: 9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Formlar yanıt grafiği. Soru başlığı: Güvenlik hizmetleri. Yanıt sayısı: 9 yanıt."/>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23D32BB2" w14:textId="4366A386" w:rsidR="00A1210A" w:rsidRDefault="00A1210A" w:rsidP="00A1210A">
      <w:pPr>
        <w:jc w:val="both"/>
        <w:rPr>
          <w:rFonts w:ascii="Times New Roman" w:hAnsi="Times New Roman" w:cs="Times New Roman"/>
        </w:rPr>
      </w:pPr>
      <w:r>
        <w:rPr>
          <w:noProof/>
        </w:rPr>
        <w:drawing>
          <wp:inline distT="0" distB="0" distL="0" distR="0" wp14:anchorId="62E10CCA" wp14:editId="60C48EF5">
            <wp:extent cx="5972810" cy="2514600"/>
            <wp:effectExtent l="0" t="0" r="8890" b="0"/>
            <wp:docPr id="31" name="Resim 31" descr="Formlar yanıt grafiği. Soru başlığı: Lojman hizmetleri. Yanıt sayısı: 9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Formlar yanıt grafiği. Soru başlığı: Lojman hizmetleri. Yanıt sayısı: 9 yanıt."/>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1798F624" w14:textId="2CA2E6BC" w:rsidR="00A1210A" w:rsidRDefault="00A1210A" w:rsidP="00A1210A">
      <w:pPr>
        <w:jc w:val="both"/>
        <w:rPr>
          <w:rFonts w:ascii="Times New Roman" w:hAnsi="Times New Roman" w:cs="Times New Roman"/>
        </w:rPr>
      </w:pPr>
      <w:r>
        <w:rPr>
          <w:noProof/>
        </w:rPr>
        <w:lastRenderedPageBreak/>
        <w:drawing>
          <wp:inline distT="0" distB="0" distL="0" distR="0" wp14:anchorId="5BB5DCCB" wp14:editId="5C55C071">
            <wp:extent cx="5972810" cy="2514600"/>
            <wp:effectExtent l="0" t="0" r="8890" b="0"/>
            <wp:docPr id="32" name="Resim 32" descr="Formlar yanıt grafiği. Soru başlığı: İletişim hizmetleri. Yanıt sayısı: 9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Formlar yanıt grafiği. Soru başlığı: İletişim hizmetleri. Yanıt sayısı: 9 yanıt."/>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6A7EC649" w14:textId="583F467B" w:rsidR="00A1210A" w:rsidRDefault="00A1210A" w:rsidP="00A1210A">
      <w:pPr>
        <w:jc w:val="both"/>
        <w:rPr>
          <w:rFonts w:ascii="Times New Roman" w:hAnsi="Times New Roman" w:cs="Times New Roman"/>
        </w:rPr>
      </w:pPr>
      <w:r>
        <w:rPr>
          <w:noProof/>
        </w:rPr>
        <w:drawing>
          <wp:inline distT="0" distB="0" distL="0" distR="0" wp14:anchorId="11C2522E" wp14:editId="1E5274C1">
            <wp:extent cx="5972810" cy="2514600"/>
            <wp:effectExtent l="0" t="0" r="8890" b="0"/>
            <wp:docPr id="33" name="Resim 33" descr="Formlar yanıt grafiği. Soru başlığı: Yapım; onarım hizmetleri. Yanıt sayısı: 9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Formlar yanıt grafiği. Soru başlığı: Yapım; onarım hizmetleri. Yanıt sayısı: 9 yanıt."/>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37F0A2FA" w14:textId="77777777" w:rsidR="001A69E5" w:rsidRDefault="001A69E5" w:rsidP="001A69E5">
      <w:pPr>
        <w:jc w:val="both"/>
        <w:rPr>
          <w:rFonts w:ascii="Times New Roman" w:hAnsi="Times New Roman" w:cs="Times New Roman"/>
        </w:rPr>
      </w:pPr>
    </w:p>
    <w:p w14:paraId="7380FA8A" w14:textId="77777777" w:rsidR="00024764" w:rsidRDefault="00024764" w:rsidP="001A69E5">
      <w:pPr>
        <w:jc w:val="both"/>
        <w:rPr>
          <w:rFonts w:ascii="Times New Roman" w:hAnsi="Times New Roman" w:cs="Times New Roman"/>
        </w:rPr>
      </w:pPr>
    </w:p>
    <w:p w14:paraId="0D6BD812" w14:textId="7AF18399" w:rsidR="001B0C0A" w:rsidRDefault="00A1210A" w:rsidP="001B0C0A">
      <w:pPr>
        <w:pStyle w:val="ListeParagraf"/>
        <w:ind w:left="644"/>
        <w:jc w:val="both"/>
        <w:rPr>
          <w:rFonts w:ascii="Times New Roman" w:hAnsi="Times New Roman" w:cs="Times New Roman"/>
          <w:b/>
          <w:bCs/>
        </w:rPr>
      </w:pPr>
      <w:r>
        <w:rPr>
          <w:rFonts w:ascii="Times New Roman" w:hAnsi="Times New Roman" w:cs="Times New Roman"/>
          <w:b/>
          <w:bCs/>
        </w:rPr>
        <w:t>‘</w:t>
      </w:r>
      <w:r w:rsidRPr="00A1210A">
        <w:rPr>
          <w:rFonts w:ascii="Times New Roman" w:hAnsi="Times New Roman" w:cs="Times New Roman"/>
          <w:b/>
          <w:bCs/>
        </w:rPr>
        <w:t>Belirtmek istediğiniz bir başka husus varsa aşağıya kısaca yazabilirsiniz</w:t>
      </w:r>
      <w:r>
        <w:rPr>
          <w:rFonts w:ascii="Times New Roman" w:hAnsi="Times New Roman" w:cs="Times New Roman"/>
          <w:b/>
          <w:bCs/>
        </w:rPr>
        <w:t>’ sorusu</w:t>
      </w:r>
    </w:p>
    <w:p w14:paraId="7D4CE1D5" w14:textId="572AE751" w:rsidR="001B0C0A" w:rsidRDefault="00E177BE" w:rsidP="001B0C0A">
      <w:pPr>
        <w:ind w:firstLine="644"/>
        <w:rPr>
          <w:rFonts w:ascii="Times New Roman" w:hAnsi="Times New Roman" w:cs="Times New Roman"/>
        </w:rPr>
      </w:pPr>
      <w:r w:rsidRPr="00E177BE">
        <w:rPr>
          <w:rFonts w:ascii="Times New Roman" w:hAnsi="Times New Roman" w:cs="Times New Roman"/>
        </w:rPr>
        <w:t xml:space="preserve">Açık uçlu soruya verilen </w:t>
      </w:r>
      <w:r w:rsidR="002A7E47">
        <w:rPr>
          <w:rFonts w:ascii="Times New Roman" w:hAnsi="Times New Roman" w:cs="Times New Roman"/>
        </w:rPr>
        <w:t>yanıtlar</w:t>
      </w:r>
      <w:r w:rsidRPr="00E177BE">
        <w:rPr>
          <w:rFonts w:ascii="Times New Roman" w:hAnsi="Times New Roman" w:cs="Times New Roman"/>
        </w:rPr>
        <w:t xml:space="preserve"> incelendiğinde, idari personelin tamamının ek bir görüş, yapısal bir </w:t>
      </w:r>
      <w:proofErr w:type="gramStart"/>
      <w:r w:rsidRPr="00E177BE">
        <w:rPr>
          <w:rFonts w:ascii="Times New Roman" w:hAnsi="Times New Roman" w:cs="Times New Roman"/>
        </w:rPr>
        <w:t>şikayet</w:t>
      </w:r>
      <w:proofErr w:type="gramEnd"/>
      <w:r w:rsidRPr="00E177BE">
        <w:rPr>
          <w:rFonts w:ascii="Times New Roman" w:hAnsi="Times New Roman" w:cs="Times New Roman"/>
        </w:rPr>
        <w:t xml:space="preserve"> veya öneri belirtmediği</w:t>
      </w:r>
      <w:r w:rsidR="002A7E47">
        <w:rPr>
          <w:rFonts w:ascii="Times New Roman" w:hAnsi="Times New Roman" w:cs="Times New Roman"/>
        </w:rPr>
        <w:t xml:space="preserve"> </w:t>
      </w:r>
      <w:r w:rsidRPr="00E177BE">
        <w:rPr>
          <w:rFonts w:ascii="Times New Roman" w:hAnsi="Times New Roman" w:cs="Times New Roman"/>
        </w:rPr>
        <w:t xml:space="preserve">görülmektedir. Anketin nicel kısımlarında fiziki şartlar veya kurumsal gelişim gibi bazı alanlarda memnuniyetsizlikler ifade edilmiş olsa </w:t>
      </w:r>
      <w:r w:rsidR="002A7E47" w:rsidRPr="00E177BE">
        <w:rPr>
          <w:rFonts w:ascii="Times New Roman" w:hAnsi="Times New Roman" w:cs="Times New Roman"/>
        </w:rPr>
        <w:t>da</w:t>
      </w:r>
      <w:r w:rsidRPr="00E177BE">
        <w:rPr>
          <w:rFonts w:ascii="Times New Roman" w:hAnsi="Times New Roman" w:cs="Times New Roman"/>
        </w:rPr>
        <w:t xml:space="preserve"> personelin açık uçlu soru kısmında spesifik bir detay veya yönetimden yazılı bir ek talep dile getirmeyi tercih etmediği</w:t>
      </w:r>
      <w:r>
        <w:rPr>
          <w:rFonts w:ascii="Times New Roman" w:hAnsi="Times New Roman" w:cs="Times New Roman"/>
        </w:rPr>
        <w:t xml:space="preserve"> </w:t>
      </w:r>
      <w:r w:rsidRPr="00E177BE">
        <w:rPr>
          <w:rFonts w:ascii="Times New Roman" w:hAnsi="Times New Roman" w:cs="Times New Roman"/>
        </w:rPr>
        <w:t>anlaşılmaktadır. Bu durum, ankette sunulan çoktan seçmeli soruların personelin genel durumunu, ihtiyaçlarını ve sorunlarını yansıtması açısından yeterli kapsamı sağladığı şeklinde</w:t>
      </w:r>
      <w:r>
        <w:rPr>
          <w:rFonts w:ascii="Times New Roman" w:hAnsi="Times New Roman" w:cs="Times New Roman"/>
        </w:rPr>
        <w:t xml:space="preserve"> </w:t>
      </w:r>
      <w:r w:rsidRPr="00E177BE">
        <w:rPr>
          <w:rFonts w:ascii="Times New Roman" w:hAnsi="Times New Roman" w:cs="Times New Roman"/>
        </w:rPr>
        <w:t>yorumlanabilmektedir.</w:t>
      </w:r>
    </w:p>
    <w:p w14:paraId="0980AA88" w14:textId="77777777" w:rsidR="001B0C0A" w:rsidRPr="00711C98" w:rsidRDefault="001B0C0A" w:rsidP="001B0C0A">
      <w:pPr>
        <w:ind w:firstLine="644"/>
        <w:rPr>
          <w:rFonts w:ascii="Times New Roman" w:hAnsi="Times New Roman" w:cs="Times New Roman"/>
        </w:rPr>
      </w:pPr>
    </w:p>
    <w:p w14:paraId="34EBA026" w14:textId="77777777" w:rsidR="00024764" w:rsidRDefault="00024764" w:rsidP="001B0C0A">
      <w:pPr>
        <w:pStyle w:val="ListeParagraf"/>
        <w:ind w:left="644"/>
        <w:jc w:val="both"/>
        <w:rPr>
          <w:rFonts w:ascii="Times New Roman" w:hAnsi="Times New Roman" w:cs="Times New Roman"/>
          <w:b/>
          <w:bCs/>
        </w:rPr>
      </w:pPr>
    </w:p>
    <w:p w14:paraId="11B0811E" w14:textId="77777777" w:rsidR="00024764" w:rsidRDefault="00024764" w:rsidP="001B0C0A">
      <w:pPr>
        <w:pStyle w:val="ListeParagraf"/>
        <w:ind w:left="644"/>
        <w:jc w:val="both"/>
        <w:rPr>
          <w:rFonts w:ascii="Times New Roman" w:hAnsi="Times New Roman" w:cs="Times New Roman"/>
          <w:b/>
          <w:bCs/>
        </w:rPr>
      </w:pPr>
    </w:p>
    <w:p w14:paraId="281AEA84" w14:textId="4E6B9E9B" w:rsidR="001B0C0A" w:rsidRPr="003C74FB" w:rsidRDefault="001B0C0A" w:rsidP="001B0C0A">
      <w:pPr>
        <w:pStyle w:val="ListeParagraf"/>
        <w:ind w:left="644"/>
        <w:jc w:val="both"/>
        <w:rPr>
          <w:rFonts w:ascii="Times New Roman" w:hAnsi="Times New Roman" w:cs="Times New Roman"/>
          <w:b/>
          <w:bCs/>
        </w:rPr>
      </w:pPr>
      <w:r w:rsidRPr="003C74FB">
        <w:rPr>
          <w:rFonts w:ascii="Times New Roman" w:hAnsi="Times New Roman" w:cs="Times New Roman"/>
          <w:b/>
          <w:bCs/>
        </w:rPr>
        <w:t>Geliştirmeye Açık Alanlar</w:t>
      </w:r>
    </w:p>
    <w:p w14:paraId="615FA04A" w14:textId="29867165" w:rsidR="0083170A" w:rsidRPr="0083170A" w:rsidRDefault="00024764" w:rsidP="001B0C0A">
      <w:pPr>
        <w:ind w:firstLine="720"/>
        <w:jc w:val="both"/>
        <w:rPr>
          <w:rFonts w:ascii="Times New Roman" w:hAnsi="Times New Roman" w:cs="Times New Roman"/>
        </w:rPr>
      </w:pPr>
      <w:r w:rsidRPr="00024764">
        <w:rPr>
          <w:rFonts w:ascii="Times New Roman" w:hAnsi="Times New Roman" w:cs="Times New Roman"/>
        </w:rPr>
        <w:t>İdari personel memnuniyet anketi sonuçları yönetimsel süreçlerde yüksek bir tatmin düzeyine işaret etmekle birlikte, "Memnun Değilim" ve "Hiç Memnun Değilim" yanıtlarının yoğunlaştığı başlıklar dikkate alındığında iyileştirme potansiyeli barındıran kritik alanlar tespit edilmiştir. Bu kapsamda; çalışma odalarının sayısı ve kapasite uygunluğu ile odaların fiziki şartlarındaki (ısınma, temizlik, aydınlatma vb.) yüksek memnuniyetsizlik oranları doğrultusunda ivedilikle mekânsal iyileştirmelerin planlanması, üniversitenin personeli kişisel gelişim noktasında desteklemesi ve meslekte yükselme konusunda adil davranması boyutlarındaki negatif algıyı kıracak şeffaf teşvik mekanizmalarının geliştirilmesi öne çıkmaktadır. Ek olarak, yemek hizmetleri ile kurum içi birimler arası bilgi paylaşımı ve yardımlaşma başlıklarında görülen düşük memnuniyet seviyeleri, personelin sosyal imkânlarının kalitesini artıracak ve kurumsal entegrasyonu güçlendirecek adımların atılmasını gerektirmektedir. Belirlenen bu hususlar, idari personelin kurumsal aidiyetini, motivasyonunu ve çalışma verimliliğini daha da artırmak üzere kalite güvencesi sistemi kapsamında gelecek planlamalarına ve iyileştirme döngülerine yansıtılacaktır.</w:t>
      </w:r>
    </w:p>
    <w:sectPr w:rsidR="0083170A" w:rsidRPr="0083170A">
      <w:pgSz w:w="12240" w:h="15840"/>
      <w:pgMar w:top="1417" w:right="1417" w:bottom="1417"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1AB09A" w14:textId="77777777" w:rsidR="00DB339F" w:rsidRDefault="00DB339F" w:rsidP="007B2C3A">
      <w:pPr>
        <w:spacing w:after="0" w:line="240" w:lineRule="auto"/>
      </w:pPr>
      <w:r>
        <w:separator/>
      </w:r>
    </w:p>
  </w:endnote>
  <w:endnote w:type="continuationSeparator" w:id="0">
    <w:p w14:paraId="221EF020" w14:textId="77777777" w:rsidR="00DB339F" w:rsidRDefault="00DB339F" w:rsidP="007B2C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AB01CA" w14:textId="77777777" w:rsidR="00DB339F" w:rsidRDefault="00DB339F" w:rsidP="007B2C3A">
      <w:pPr>
        <w:spacing w:after="0" w:line="240" w:lineRule="auto"/>
      </w:pPr>
      <w:r>
        <w:separator/>
      </w:r>
    </w:p>
  </w:footnote>
  <w:footnote w:type="continuationSeparator" w:id="0">
    <w:p w14:paraId="2807E5AE" w14:textId="77777777" w:rsidR="00DB339F" w:rsidRDefault="00DB339F" w:rsidP="007B2C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1" w15:restartNumberingAfterBreak="0">
    <w:nsid w:val="0AF80D2A"/>
    <w:multiLevelType w:val="hybridMultilevel"/>
    <w:tmpl w:val="121631AA"/>
    <w:lvl w:ilvl="0" w:tplc="9558CA3C">
      <w:start w:val="1"/>
      <w:numFmt w:val="decimal"/>
      <w:lvlText w:val="%1."/>
      <w:lvlJc w:val="left"/>
      <w:pPr>
        <w:ind w:left="720" w:hanging="360"/>
      </w:pPr>
      <w:rPr>
        <w:rFonts w:ascii="Arial" w:eastAsiaTheme="majorEastAsia" w:hAnsi="Arial" w:cstheme="maj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B9480F"/>
    <w:multiLevelType w:val="hybridMultilevel"/>
    <w:tmpl w:val="F7703E6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5437A0"/>
    <w:multiLevelType w:val="hybridMultilevel"/>
    <w:tmpl w:val="DC52B858"/>
    <w:lvl w:ilvl="0" w:tplc="88409D3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964F63"/>
    <w:multiLevelType w:val="hybridMultilevel"/>
    <w:tmpl w:val="C11A7C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AE0E96"/>
    <w:multiLevelType w:val="hybridMultilevel"/>
    <w:tmpl w:val="892CDC5A"/>
    <w:lvl w:ilvl="0" w:tplc="5942981A">
      <w:start w:val="1"/>
      <w:numFmt w:val="upp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15:restartNumberingAfterBreak="0">
    <w:nsid w:val="3DF10A96"/>
    <w:multiLevelType w:val="hybridMultilevel"/>
    <w:tmpl w:val="892CDC5A"/>
    <w:lvl w:ilvl="0" w:tplc="FFFFFFFF">
      <w:start w:val="1"/>
      <w:numFmt w:val="upperLetter"/>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7" w15:restartNumberingAfterBreak="0">
    <w:nsid w:val="677E1E5D"/>
    <w:multiLevelType w:val="hybridMultilevel"/>
    <w:tmpl w:val="892CDC5A"/>
    <w:lvl w:ilvl="0" w:tplc="FFFFFFFF">
      <w:start w:val="1"/>
      <w:numFmt w:val="upperLetter"/>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8" w15:restartNumberingAfterBreak="0">
    <w:nsid w:val="6EEC1F68"/>
    <w:multiLevelType w:val="multilevel"/>
    <w:tmpl w:val="05BC4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15A5390"/>
    <w:multiLevelType w:val="multilevel"/>
    <w:tmpl w:val="1FB60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D8B0B5E"/>
    <w:multiLevelType w:val="hybridMultilevel"/>
    <w:tmpl w:val="602E478A"/>
    <w:lvl w:ilvl="0" w:tplc="EFD8F074">
      <w:start w:val="1"/>
      <w:numFmt w:val="upperLetter"/>
      <w:pStyle w:val="Balk2"/>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79253694">
    <w:abstractNumId w:val="1"/>
  </w:num>
  <w:num w:numId="2" w16cid:durableId="132908818">
    <w:abstractNumId w:val="2"/>
  </w:num>
  <w:num w:numId="3" w16cid:durableId="342317652">
    <w:abstractNumId w:val="10"/>
  </w:num>
  <w:num w:numId="4" w16cid:durableId="1171025588">
    <w:abstractNumId w:val="3"/>
  </w:num>
  <w:num w:numId="5" w16cid:durableId="2048213494">
    <w:abstractNumId w:val="3"/>
  </w:num>
  <w:num w:numId="6" w16cid:durableId="193887265">
    <w:abstractNumId w:val="3"/>
  </w:num>
  <w:num w:numId="7" w16cid:durableId="1554581707">
    <w:abstractNumId w:val="3"/>
  </w:num>
  <w:num w:numId="8" w16cid:durableId="759715561">
    <w:abstractNumId w:val="3"/>
  </w:num>
  <w:num w:numId="9" w16cid:durableId="712386202">
    <w:abstractNumId w:val="3"/>
  </w:num>
  <w:num w:numId="10" w16cid:durableId="1302005239">
    <w:abstractNumId w:val="3"/>
    <w:lvlOverride w:ilvl="0">
      <w:startOverride w:val="1"/>
    </w:lvlOverride>
  </w:num>
  <w:num w:numId="11" w16cid:durableId="1865243494">
    <w:abstractNumId w:val="3"/>
  </w:num>
  <w:num w:numId="12" w16cid:durableId="1191380831">
    <w:abstractNumId w:val="3"/>
  </w:num>
  <w:num w:numId="13" w16cid:durableId="620265364">
    <w:abstractNumId w:val="3"/>
  </w:num>
  <w:num w:numId="14" w16cid:durableId="2007590460">
    <w:abstractNumId w:val="3"/>
  </w:num>
  <w:num w:numId="15" w16cid:durableId="1529030273">
    <w:abstractNumId w:val="3"/>
  </w:num>
  <w:num w:numId="16" w16cid:durableId="1946033647">
    <w:abstractNumId w:val="3"/>
    <w:lvlOverride w:ilvl="0">
      <w:startOverride w:val="1"/>
    </w:lvlOverride>
  </w:num>
  <w:num w:numId="17" w16cid:durableId="799345575">
    <w:abstractNumId w:val="3"/>
  </w:num>
  <w:num w:numId="18" w16cid:durableId="399593863">
    <w:abstractNumId w:val="3"/>
  </w:num>
  <w:num w:numId="19" w16cid:durableId="1259946546">
    <w:abstractNumId w:val="0"/>
  </w:num>
  <w:num w:numId="20" w16cid:durableId="1907912019">
    <w:abstractNumId w:val="9"/>
  </w:num>
  <w:num w:numId="21" w16cid:durableId="1011182900">
    <w:abstractNumId w:val="5"/>
  </w:num>
  <w:num w:numId="22" w16cid:durableId="250164513">
    <w:abstractNumId w:val="7"/>
  </w:num>
  <w:num w:numId="23" w16cid:durableId="990910613">
    <w:abstractNumId w:val="6"/>
  </w:num>
  <w:num w:numId="24" w16cid:durableId="593395142">
    <w:abstractNumId w:val="4"/>
  </w:num>
  <w:num w:numId="25" w16cid:durableId="9481954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681"/>
    <w:rsid w:val="000028DB"/>
    <w:rsid w:val="00024764"/>
    <w:rsid w:val="00027938"/>
    <w:rsid w:val="00033B34"/>
    <w:rsid w:val="00056099"/>
    <w:rsid w:val="00063F86"/>
    <w:rsid w:val="00071051"/>
    <w:rsid w:val="00077909"/>
    <w:rsid w:val="000A4434"/>
    <w:rsid w:val="000B498C"/>
    <w:rsid w:val="000C1A31"/>
    <w:rsid w:val="000E3969"/>
    <w:rsid w:val="00142B58"/>
    <w:rsid w:val="0017108E"/>
    <w:rsid w:val="00172909"/>
    <w:rsid w:val="001765D3"/>
    <w:rsid w:val="001820A0"/>
    <w:rsid w:val="001A69E5"/>
    <w:rsid w:val="001B0C0A"/>
    <w:rsid w:val="001C66B1"/>
    <w:rsid w:val="001E2E73"/>
    <w:rsid w:val="001F363C"/>
    <w:rsid w:val="001F5CA4"/>
    <w:rsid w:val="00215539"/>
    <w:rsid w:val="002716C4"/>
    <w:rsid w:val="002A0C7C"/>
    <w:rsid w:val="002A119B"/>
    <w:rsid w:val="002A7E47"/>
    <w:rsid w:val="002B7F14"/>
    <w:rsid w:val="002D1B3B"/>
    <w:rsid w:val="00331DA4"/>
    <w:rsid w:val="00334D64"/>
    <w:rsid w:val="003505AD"/>
    <w:rsid w:val="003547E6"/>
    <w:rsid w:val="0037484C"/>
    <w:rsid w:val="003800EA"/>
    <w:rsid w:val="0038234E"/>
    <w:rsid w:val="0039252D"/>
    <w:rsid w:val="003B07D9"/>
    <w:rsid w:val="003B3211"/>
    <w:rsid w:val="003C442A"/>
    <w:rsid w:val="003C74FB"/>
    <w:rsid w:val="003D0908"/>
    <w:rsid w:val="003E6321"/>
    <w:rsid w:val="003F045A"/>
    <w:rsid w:val="003F1E2A"/>
    <w:rsid w:val="003F24E9"/>
    <w:rsid w:val="00404BE6"/>
    <w:rsid w:val="00425786"/>
    <w:rsid w:val="00440B28"/>
    <w:rsid w:val="00451DF6"/>
    <w:rsid w:val="00453C77"/>
    <w:rsid w:val="00457899"/>
    <w:rsid w:val="004807B7"/>
    <w:rsid w:val="0049184B"/>
    <w:rsid w:val="00493854"/>
    <w:rsid w:val="00493927"/>
    <w:rsid w:val="00497C10"/>
    <w:rsid w:val="004B4F15"/>
    <w:rsid w:val="00511FCC"/>
    <w:rsid w:val="00521B19"/>
    <w:rsid w:val="00522882"/>
    <w:rsid w:val="005335A3"/>
    <w:rsid w:val="00541E1E"/>
    <w:rsid w:val="00547C90"/>
    <w:rsid w:val="00557905"/>
    <w:rsid w:val="00564498"/>
    <w:rsid w:val="005731A5"/>
    <w:rsid w:val="005853A0"/>
    <w:rsid w:val="005A2D48"/>
    <w:rsid w:val="005A3BF4"/>
    <w:rsid w:val="005A7B69"/>
    <w:rsid w:val="006207D0"/>
    <w:rsid w:val="00624B70"/>
    <w:rsid w:val="0063353B"/>
    <w:rsid w:val="006509DE"/>
    <w:rsid w:val="0065634C"/>
    <w:rsid w:val="006754B3"/>
    <w:rsid w:val="00694063"/>
    <w:rsid w:val="006B0134"/>
    <w:rsid w:val="006C798F"/>
    <w:rsid w:val="006F64F5"/>
    <w:rsid w:val="00701B63"/>
    <w:rsid w:val="00711C98"/>
    <w:rsid w:val="0073424A"/>
    <w:rsid w:val="00735A13"/>
    <w:rsid w:val="0073660D"/>
    <w:rsid w:val="00754937"/>
    <w:rsid w:val="007703FB"/>
    <w:rsid w:val="007A09BB"/>
    <w:rsid w:val="007B1BE7"/>
    <w:rsid w:val="007B2C3A"/>
    <w:rsid w:val="007B74ED"/>
    <w:rsid w:val="007C2D51"/>
    <w:rsid w:val="007C32FF"/>
    <w:rsid w:val="007D38F9"/>
    <w:rsid w:val="007D3B22"/>
    <w:rsid w:val="00804589"/>
    <w:rsid w:val="0083170A"/>
    <w:rsid w:val="008510BC"/>
    <w:rsid w:val="00866049"/>
    <w:rsid w:val="008837EB"/>
    <w:rsid w:val="008A657B"/>
    <w:rsid w:val="008B1584"/>
    <w:rsid w:val="008D7562"/>
    <w:rsid w:val="008E07C4"/>
    <w:rsid w:val="008F69D9"/>
    <w:rsid w:val="0091236B"/>
    <w:rsid w:val="00913EE5"/>
    <w:rsid w:val="00916A81"/>
    <w:rsid w:val="009251A4"/>
    <w:rsid w:val="0095646D"/>
    <w:rsid w:val="00991B2E"/>
    <w:rsid w:val="00995CAF"/>
    <w:rsid w:val="009A5ECD"/>
    <w:rsid w:val="009C027A"/>
    <w:rsid w:val="00A1210A"/>
    <w:rsid w:val="00A25D9C"/>
    <w:rsid w:val="00A45039"/>
    <w:rsid w:val="00A47D66"/>
    <w:rsid w:val="00A50F02"/>
    <w:rsid w:val="00A61AE3"/>
    <w:rsid w:val="00A70E7A"/>
    <w:rsid w:val="00A731C4"/>
    <w:rsid w:val="00AF01B3"/>
    <w:rsid w:val="00AF1376"/>
    <w:rsid w:val="00AF6BF4"/>
    <w:rsid w:val="00B13914"/>
    <w:rsid w:val="00B17018"/>
    <w:rsid w:val="00B26280"/>
    <w:rsid w:val="00B51361"/>
    <w:rsid w:val="00B53223"/>
    <w:rsid w:val="00B53C6B"/>
    <w:rsid w:val="00B54CC6"/>
    <w:rsid w:val="00B5691F"/>
    <w:rsid w:val="00B56A2B"/>
    <w:rsid w:val="00B56B0F"/>
    <w:rsid w:val="00B62A51"/>
    <w:rsid w:val="00B87DBD"/>
    <w:rsid w:val="00B94393"/>
    <w:rsid w:val="00BA6F9F"/>
    <w:rsid w:val="00BD71EC"/>
    <w:rsid w:val="00BE63BD"/>
    <w:rsid w:val="00C0370E"/>
    <w:rsid w:val="00C154C8"/>
    <w:rsid w:val="00C15CDB"/>
    <w:rsid w:val="00C36593"/>
    <w:rsid w:val="00C501EF"/>
    <w:rsid w:val="00C6745B"/>
    <w:rsid w:val="00C726E0"/>
    <w:rsid w:val="00C74831"/>
    <w:rsid w:val="00C81113"/>
    <w:rsid w:val="00CB38AB"/>
    <w:rsid w:val="00CD4A51"/>
    <w:rsid w:val="00D153E9"/>
    <w:rsid w:val="00D23B7B"/>
    <w:rsid w:val="00D3474B"/>
    <w:rsid w:val="00D419C4"/>
    <w:rsid w:val="00D570DF"/>
    <w:rsid w:val="00D7460A"/>
    <w:rsid w:val="00D74777"/>
    <w:rsid w:val="00D75018"/>
    <w:rsid w:val="00D8267E"/>
    <w:rsid w:val="00DA468C"/>
    <w:rsid w:val="00DB339F"/>
    <w:rsid w:val="00DF232A"/>
    <w:rsid w:val="00DF45E1"/>
    <w:rsid w:val="00E00F7C"/>
    <w:rsid w:val="00E177BE"/>
    <w:rsid w:val="00E34321"/>
    <w:rsid w:val="00E41D07"/>
    <w:rsid w:val="00E50265"/>
    <w:rsid w:val="00E53750"/>
    <w:rsid w:val="00E55C64"/>
    <w:rsid w:val="00E652CB"/>
    <w:rsid w:val="00E707CD"/>
    <w:rsid w:val="00E87013"/>
    <w:rsid w:val="00EA68B7"/>
    <w:rsid w:val="00EA756C"/>
    <w:rsid w:val="00EC28CD"/>
    <w:rsid w:val="00ED1681"/>
    <w:rsid w:val="00EE3456"/>
    <w:rsid w:val="00EF0A14"/>
    <w:rsid w:val="00F067EE"/>
    <w:rsid w:val="00F40ACB"/>
    <w:rsid w:val="00F8323B"/>
    <w:rsid w:val="00FC7DCA"/>
    <w:rsid w:val="00FD5424"/>
    <w:rsid w:val="00FD6640"/>
    <w:rsid w:val="00FF05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36E2E"/>
  <w15:chartTrackingRefBased/>
  <w15:docId w15:val="{32542A58-F3E7-45BA-9614-D92AF5003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tr-TR"/>
    </w:rPr>
  </w:style>
  <w:style w:type="paragraph" w:styleId="Balk1">
    <w:name w:val="heading 1"/>
    <w:basedOn w:val="Normal"/>
    <w:next w:val="Normal"/>
    <w:link w:val="Balk1Char"/>
    <w:autoRedefine/>
    <w:uiPriority w:val="9"/>
    <w:qFormat/>
    <w:rsid w:val="00E652CB"/>
    <w:pPr>
      <w:keepNext/>
      <w:keepLines/>
      <w:spacing w:before="360" w:after="80" w:line="360" w:lineRule="auto"/>
      <w:jc w:val="center"/>
      <w:outlineLvl w:val="0"/>
    </w:pPr>
    <w:rPr>
      <w:rFonts w:ascii="Arial" w:eastAsiaTheme="majorEastAsia" w:hAnsi="Arial" w:cstheme="majorBidi"/>
      <w:b/>
      <w:caps/>
      <w:sz w:val="22"/>
      <w:szCs w:val="40"/>
    </w:rPr>
  </w:style>
  <w:style w:type="paragraph" w:styleId="Balk2">
    <w:name w:val="heading 2"/>
    <w:basedOn w:val="Normal"/>
    <w:next w:val="Normal"/>
    <w:link w:val="Balk2Char"/>
    <w:autoRedefine/>
    <w:uiPriority w:val="9"/>
    <w:unhideWhenUsed/>
    <w:qFormat/>
    <w:rsid w:val="0038234E"/>
    <w:pPr>
      <w:keepNext/>
      <w:keepLines/>
      <w:numPr>
        <w:numId w:val="3"/>
      </w:numPr>
      <w:spacing w:before="160" w:after="80" w:line="360" w:lineRule="auto"/>
      <w:jc w:val="both"/>
      <w:outlineLvl w:val="1"/>
    </w:pPr>
    <w:rPr>
      <w:rFonts w:ascii="Times New Roman" w:hAnsi="Times New Roman" w:cs="Times New Roman"/>
    </w:rPr>
  </w:style>
  <w:style w:type="paragraph" w:styleId="Balk3">
    <w:name w:val="heading 3"/>
    <w:aliases w:val="alt Başlık"/>
    <w:basedOn w:val="Normal"/>
    <w:next w:val="Normal"/>
    <w:link w:val="Balk3Char"/>
    <w:autoRedefine/>
    <w:uiPriority w:val="9"/>
    <w:semiHidden/>
    <w:unhideWhenUsed/>
    <w:qFormat/>
    <w:rsid w:val="00E652CB"/>
    <w:pPr>
      <w:keepNext/>
      <w:keepLines/>
      <w:spacing w:before="160" w:after="80" w:line="360" w:lineRule="auto"/>
      <w:outlineLvl w:val="2"/>
    </w:pPr>
    <w:rPr>
      <w:rFonts w:ascii="Arial" w:eastAsiaTheme="majorEastAsia" w:hAnsi="Arial" w:cstheme="majorBidi"/>
      <w:b/>
      <w:sz w:val="22"/>
      <w:szCs w:val="28"/>
    </w:rPr>
  </w:style>
  <w:style w:type="paragraph" w:styleId="Balk4">
    <w:name w:val="heading 4"/>
    <w:basedOn w:val="Normal"/>
    <w:next w:val="Normal"/>
    <w:link w:val="Balk4Char"/>
    <w:uiPriority w:val="9"/>
    <w:semiHidden/>
    <w:unhideWhenUsed/>
    <w:qFormat/>
    <w:rsid w:val="00ED1681"/>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ED1681"/>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ED1681"/>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ED1681"/>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ED1681"/>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ED1681"/>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olar">
    <w:name w:val="Tablolar"/>
    <w:basedOn w:val="NormalTablo"/>
    <w:uiPriority w:val="99"/>
    <w:rsid w:val="0073660D"/>
    <w:pPr>
      <w:spacing w:after="120" w:line="240" w:lineRule="auto"/>
    </w:pPr>
    <w:rPr>
      <w:rFonts w:ascii="Arial" w:hAnsi="Arial"/>
      <w:sz w:val="22"/>
    </w:rPr>
    <w:tblPr/>
  </w:style>
  <w:style w:type="paragraph" w:styleId="Altyaz">
    <w:name w:val="Subtitle"/>
    <w:aliases w:val="Tablolarr"/>
    <w:basedOn w:val="Dizin1"/>
    <w:next w:val="ekillerTablosu"/>
    <w:link w:val="AltyazChar"/>
    <w:autoRedefine/>
    <w:uiPriority w:val="11"/>
    <w:qFormat/>
    <w:rsid w:val="00E50265"/>
    <w:pPr>
      <w:numPr>
        <w:ilvl w:val="1"/>
      </w:numPr>
      <w:spacing w:after="120" w:line="360" w:lineRule="auto"/>
      <w:ind w:left="240" w:firstLine="238"/>
    </w:pPr>
    <w:rPr>
      <w:rFonts w:ascii="Arial" w:eastAsiaTheme="majorEastAsia" w:hAnsi="Arial" w:cs="Arial"/>
      <w:sz w:val="20"/>
      <w:szCs w:val="20"/>
    </w:rPr>
  </w:style>
  <w:style w:type="character" w:customStyle="1" w:styleId="AltyazChar">
    <w:name w:val="Altyazı Char"/>
    <w:aliases w:val="Tablolarr Char"/>
    <w:basedOn w:val="VarsaylanParagrafYazTipi"/>
    <w:link w:val="Altyaz"/>
    <w:uiPriority w:val="11"/>
    <w:rsid w:val="00E50265"/>
    <w:rPr>
      <w:rFonts w:ascii="Arial" w:eastAsiaTheme="majorEastAsia" w:hAnsi="Arial" w:cs="Arial"/>
      <w:sz w:val="20"/>
      <w:szCs w:val="20"/>
    </w:rPr>
  </w:style>
  <w:style w:type="paragraph" w:styleId="Dizin1">
    <w:name w:val="index 1"/>
    <w:basedOn w:val="Normal"/>
    <w:next w:val="Normal"/>
    <w:autoRedefine/>
    <w:uiPriority w:val="99"/>
    <w:semiHidden/>
    <w:unhideWhenUsed/>
    <w:rsid w:val="0073660D"/>
    <w:pPr>
      <w:spacing w:after="0" w:line="240" w:lineRule="auto"/>
      <w:ind w:left="240" w:hanging="240"/>
    </w:pPr>
  </w:style>
  <w:style w:type="paragraph" w:styleId="ekillerTablosu">
    <w:name w:val="table of figures"/>
    <w:basedOn w:val="Normal"/>
    <w:next w:val="Normal"/>
    <w:uiPriority w:val="99"/>
    <w:semiHidden/>
    <w:unhideWhenUsed/>
    <w:rsid w:val="0073660D"/>
    <w:pPr>
      <w:spacing w:after="0"/>
    </w:pPr>
  </w:style>
  <w:style w:type="character" w:customStyle="1" w:styleId="Balk1Char">
    <w:name w:val="Başlık 1 Char"/>
    <w:basedOn w:val="VarsaylanParagrafYazTipi"/>
    <w:link w:val="Balk1"/>
    <w:uiPriority w:val="9"/>
    <w:rsid w:val="00E652CB"/>
    <w:rPr>
      <w:rFonts w:ascii="Arial" w:eastAsiaTheme="majorEastAsia" w:hAnsi="Arial" w:cstheme="majorBidi"/>
      <w:b/>
      <w:caps/>
      <w:sz w:val="22"/>
      <w:szCs w:val="40"/>
    </w:rPr>
  </w:style>
  <w:style w:type="character" w:customStyle="1" w:styleId="Balk2Char">
    <w:name w:val="Başlık 2 Char"/>
    <w:basedOn w:val="VarsaylanParagrafYazTipi"/>
    <w:link w:val="Balk2"/>
    <w:uiPriority w:val="9"/>
    <w:rsid w:val="0038234E"/>
    <w:rPr>
      <w:rFonts w:ascii="Times New Roman" w:hAnsi="Times New Roman" w:cs="Times New Roman"/>
    </w:rPr>
  </w:style>
  <w:style w:type="character" w:customStyle="1" w:styleId="Balk3Char">
    <w:name w:val="Başlık 3 Char"/>
    <w:aliases w:val="alt Başlık Char"/>
    <w:basedOn w:val="VarsaylanParagrafYazTipi"/>
    <w:link w:val="Balk3"/>
    <w:uiPriority w:val="9"/>
    <w:semiHidden/>
    <w:rsid w:val="00E652CB"/>
    <w:rPr>
      <w:rFonts w:ascii="Arial" w:eastAsiaTheme="majorEastAsia" w:hAnsi="Arial" w:cstheme="majorBidi"/>
      <w:b/>
      <w:sz w:val="22"/>
      <w:szCs w:val="28"/>
    </w:rPr>
  </w:style>
  <w:style w:type="paragraph" w:styleId="Alnt">
    <w:name w:val="Quote"/>
    <w:aliases w:val="dipnot"/>
    <w:basedOn w:val="Normal"/>
    <w:next w:val="Normal"/>
    <w:link w:val="AlntChar"/>
    <w:autoRedefine/>
    <w:uiPriority w:val="29"/>
    <w:qFormat/>
    <w:rsid w:val="00E50265"/>
    <w:pPr>
      <w:spacing w:after="120" w:line="240" w:lineRule="auto"/>
    </w:pPr>
    <w:rPr>
      <w:rFonts w:ascii="Arial" w:hAnsi="Arial"/>
      <w:iCs/>
      <w:sz w:val="20"/>
    </w:rPr>
  </w:style>
  <w:style w:type="character" w:customStyle="1" w:styleId="AlntChar">
    <w:name w:val="Alıntı Char"/>
    <w:aliases w:val="dipnot Char"/>
    <w:basedOn w:val="VarsaylanParagrafYazTipi"/>
    <w:link w:val="Alnt"/>
    <w:uiPriority w:val="29"/>
    <w:rsid w:val="00E50265"/>
    <w:rPr>
      <w:rFonts w:ascii="Arial" w:hAnsi="Arial"/>
      <w:iCs/>
      <w:sz w:val="20"/>
    </w:rPr>
  </w:style>
  <w:style w:type="character" w:customStyle="1" w:styleId="Balk4Char">
    <w:name w:val="Başlık 4 Char"/>
    <w:basedOn w:val="VarsaylanParagrafYazTipi"/>
    <w:link w:val="Balk4"/>
    <w:uiPriority w:val="9"/>
    <w:semiHidden/>
    <w:rsid w:val="00ED1681"/>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ED1681"/>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ED1681"/>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ED1681"/>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ED1681"/>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ED1681"/>
    <w:rPr>
      <w:rFonts w:eastAsiaTheme="majorEastAsia" w:cstheme="majorBidi"/>
      <w:color w:val="272727" w:themeColor="text1" w:themeTint="D8"/>
    </w:rPr>
  </w:style>
  <w:style w:type="paragraph" w:styleId="KonuBal">
    <w:name w:val="Title"/>
    <w:basedOn w:val="Normal"/>
    <w:next w:val="Normal"/>
    <w:link w:val="KonuBalChar"/>
    <w:uiPriority w:val="10"/>
    <w:qFormat/>
    <w:rsid w:val="00ED16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ED1681"/>
    <w:rPr>
      <w:rFonts w:asciiTheme="majorHAnsi" w:eastAsiaTheme="majorEastAsia" w:hAnsiTheme="majorHAnsi" w:cstheme="majorBidi"/>
      <w:spacing w:val="-10"/>
      <w:kern w:val="28"/>
      <w:sz w:val="56"/>
      <w:szCs w:val="56"/>
    </w:rPr>
  </w:style>
  <w:style w:type="paragraph" w:styleId="ListeParagraf">
    <w:name w:val="List Paragraph"/>
    <w:basedOn w:val="Normal"/>
    <w:uiPriority w:val="34"/>
    <w:qFormat/>
    <w:rsid w:val="00ED1681"/>
    <w:pPr>
      <w:ind w:left="720"/>
      <w:contextualSpacing/>
    </w:pPr>
  </w:style>
  <w:style w:type="character" w:styleId="GlVurgulama">
    <w:name w:val="Intense Emphasis"/>
    <w:basedOn w:val="VarsaylanParagrafYazTipi"/>
    <w:uiPriority w:val="21"/>
    <w:qFormat/>
    <w:rsid w:val="00ED1681"/>
    <w:rPr>
      <w:i/>
      <w:iCs/>
      <w:color w:val="0F4761" w:themeColor="accent1" w:themeShade="BF"/>
    </w:rPr>
  </w:style>
  <w:style w:type="paragraph" w:styleId="GlAlnt">
    <w:name w:val="Intense Quote"/>
    <w:basedOn w:val="Normal"/>
    <w:next w:val="Normal"/>
    <w:link w:val="GlAlntChar"/>
    <w:uiPriority w:val="30"/>
    <w:qFormat/>
    <w:rsid w:val="00ED16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GlAlntChar">
    <w:name w:val="Güçlü Alıntı Char"/>
    <w:basedOn w:val="VarsaylanParagrafYazTipi"/>
    <w:link w:val="GlAlnt"/>
    <w:uiPriority w:val="30"/>
    <w:rsid w:val="00ED1681"/>
    <w:rPr>
      <w:i/>
      <w:iCs/>
      <w:color w:val="0F4761" w:themeColor="accent1" w:themeShade="BF"/>
    </w:rPr>
  </w:style>
  <w:style w:type="character" w:styleId="GlBavuru">
    <w:name w:val="Intense Reference"/>
    <w:basedOn w:val="VarsaylanParagrafYazTipi"/>
    <w:uiPriority w:val="32"/>
    <w:qFormat/>
    <w:rsid w:val="00ED1681"/>
    <w:rPr>
      <w:b/>
      <w:bCs/>
      <w:smallCaps/>
      <w:color w:val="0F4761" w:themeColor="accent1" w:themeShade="BF"/>
      <w:spacing w:val="5"/>
    </w:rPr>
  </w:style>
  <w:style w:type="paragraph" w:customStyle="1" w:styleId="Normal1">
    <w:name w:val="Normal1"/>
    <w:rsid w:val="00ED1681"/>
    <w:pPr>
      <w:spacing w:after="0" w:line="276" w:lineRule="auto"/>
    </w:pPr>
    <w:rPr>
      <w:rFonts w:ascii="Arial" w:eastAsia="Arial" w:hAnsi="Arial" w:cs="Arial"/>
      <w:kern w:val="0"/>
      <w:sz w:val="22"/>
      <w:szCs w:val="22"/>
      <w:lang w:val="tr-TR" w:eastAsia="tr-TR"/>
      <w14:ligatures w14:val="none"/>
    </w:rPr>
  </w:style>
  <w:style w:type="paragraph" w:styleId="stBilgi">
    <w:name w:val="header"/>
    <w:basedOn w:val="Normal"/>
    <w:link w:val="stBilgiChar"/>
    <w:uiPriority w:val="99"/>
    <w:unhideWhenUsed/>
    <w:rsid w:val="007B2C3A"/>
    <w:pPr>
      <w:tabs>
        <w:tab w:val="center" w:pos="4703"/>
        <w:tab w:val="right" w:pos="9406"/>
      </w:tabs>
      <w:spacing w:after="0" w:line="240" w:lineRule="auto"/>
    </w:pPr>
  </w:style>
  <w:style w:type="character" w:customStyle="1" w:styleId="stBilgiChar">
    <w:name w:val="Üst Bilgi Char"/>
    <w:basedOn w:val="VarsaylanParagrafYazTipi"/>
    <w:link w:val="stBilgi"/>
    <w:uiPriority w:val="99"/>
    <w:rsid w:val="007B2C3A"/>
  </w:style>
  <w:style w:type="paragraph" w:styleId="AltBilgi">
    <w:name w:val="footer"/>
    <w:basedOn w:val="Normal"/>
    <w:link w:val="AltBilgiChar"/>
    <w:uiPriority w:val="99"/>
    <w:unhideWhenUsed/>
    <w:rsid w:val="007B2C3A"/>
    <w:pPr>
      <w:tabs>
        <w:tab w:val="center" w:pos="4703"/>
        <w:tab w:val="right" w:pos="9406"/>
      </w:tabs>
      <w:spacing w:after="0" w:line="240" w:lineRule="auto"/>
    </w:pPr>
  </w:style>
  <w:style w:type="character" w:customStyle="1" w:styleId="AltBilgiChar">
    <w:name w:val="Alt Bilgi Char"/>
    <w:basedOn w:val="VarsaylanParagrafYazTipi"/>
    <w:link w:val="AltBilgi"/>
    <w:uiPriority w:val="99"/>
    <w:rsid w:val="007B2C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9436615">
      <w:bodyDiv w:val="1"/>
      <w:marLeft w:val="0"/>
      <w:marRight w:val="0"/>
      <w:marTop w:val="0"/>
      <w:marBottom w:val="0"/>
      <w:divBdr>
        <w:top w:val="none" w:sz="0" w:space="0" w:color="auto"/>
        <w:left w:val="none" w:sz="0" w:space="0" w:color="auto"/>
        <w:bottom w:val="none" w:sz="0" w:space="0" w:color="auto"/>
        <w:right w:val="none" w:sz="0" w:space="0" w:color="auto"/>
      </w:divBdr>
    </w:div>
    <w:div w:id="1413040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8"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EA3C33-25A2-4B10-87DB-F43C255998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246</TotalTime>
  <Pages>10</Pages>
  <Words>551</Words>
  <Characters>3141</Characters>
  <Application>Microsoft Office Word</Application>
  <DocSecurity>0</DocSecurity>
  <Lines>26</Lines>
  <Paragraphs>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SEMRA BAKIR ANGAY</dc:creator>
  <cp:keywords/>
  <dc:description/>
  <cp:lastModifiedBy>Enes Yördem</cp:lastModifiedBy>
  <cp:revision>125</cp:revision>
  <dcterms:created xsi:type="dcterms:W3CDTF">2026-02-08T17:38:00Z</dcterms:created>
  <dcterms:modified xsi:type="dcterms:W3CDTF">2026-06-17T12:20:00Z</dcterms:modified>
</cp:coreProperties>
</file>