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58A39" w14:textId="135C727E" w:rsidR="00ED1681" w:rsidRDefault="00C81113" w:rsidP="0049184B">
      <w:pPr>
        <w:pStyle w:val="Normal1"/>
        <w:jc w:val="both"/>
        <w:rPr>
          <w:rFonts w:ascii="Times New Roman" w:hAnsi="Times New Roman" w:cs="Times New Roman"/>
          <w:b/>
          <w:sz w:val="24"/>
          <w:szCs w:val="24"/>
        </w:rPr>
      </w:pPr>
      <w:r w:rsidRPr="00C81113">
        <w:rPr>
          <w:rFonts w:ascii="Times New Roman" w:hAnsi="Times New Roman" w:cs="Times New Roman"/>
          <w:b/>
          <w:sz w:val="24"/>
          <w:szCs w:val="24"/>
        </w:rPr>
        <w:t xml:space="preserve">2025-2026 BAHAR DÖNEMİ </w:t>
      </w:r>
      <w:r w:rsidR="0063353B">
        <w:rPr>
          <w:rFonts w:ascii="Times New Roman" w:hAnsi="Times New Roman" w:cs="Times New Roman"/>
          <w:b/>
          <w:sz w:val="24"/>
          <w:szCs w:val="24"/>
        </w:rPr>
        <w:t>İDARİ PERSONEL</w:t>
      </w:r>
      <w:r w:rsidR="005D321F">
        <w:rPr>
          <w:rFonts w:ascii="Times New Roman" w:hAnsi="Times New Roman" w:cs="Times New Roman"/>
          <w:b/>
          <w:sz w:val="24"/>
          <w:szCs w:val="24"/>
        </w:rPr>
        <w:t xml:space="preserve"> </w:t>
      </w:r>
      <w:r w:rsidR="0063353B">
        <w:rPr>
          <w:rFonts w:ascii="Times New Roman" w:hAnsi="Times New Roman" w:cs="Times New Roman"/>
          <w:b/>
          <w:sz w:val="24"/>
          <w:szCs w:val="24"/>
        </w:rPr>
        <w:t xml:space="preserve">MEMNUNİYET </w:t>
      </w:r>
      <w:r w:rsidRPr="00C81113">
        <w:rPr>
          <w:rFonts w:ascii="Times New Roman" w:hAnsi="Times New Roman" w:cs="Times New Roman"/>
          <w:b/>
          <w:sz w:val="24"/>
          <w:szCs w:val="24"/>
        </w:rPr>
        <w:t>ANKET</w:t>
      </w:r>
      <w:r w:rsidR="00A47D66">
        <w:rPr>
          <w:rFonts w:ascii="Times New Roman" w:hAnsi="Times New Roman" w:cs="Times New Roman"/>
          <w:b/>
          <w:sz w:val="24"/>
          <w:szCs w:val="24"/>
        </w:rPr>
        <w:t>İ</w:t>
      </w:r>
      <w:r w:rsidR="00A731C4">
        <w:rPr>
          <w:rFonts w:ascii="Times New Roman" w:hAnsi="Times New Roman" w:cs="Times New Roman"/>
          <w:b/>
          <w:sz w:val="24"/>
          <w:szCs w:val="24"/>
        </w:rPr>
        <w:t xml:space="preserve"> SONUÇLARI</w:t>
      </w:r>
    </w:p>
    <w:p w14:paraId="51C48A24" w14:textId="77777777" w:rsidR="00ED1681" w:rsidRPr="003C74FB" w:rsidRDefault="00ED1681" w:rsidP="0049184B">
      <w:pPr>
        <w:pStyle w:val="Normal1"/>
        <w:jc w:val="both"/>
        <w:rPr>
          <w:rFonts w:ascii="Times New Roman" w:hAnsi="Times New Roman" w:cs="Times New Roman"/>
          <w:b/>
          <w:sz w:val="24"/>
          <w:szCs w:val="24"/>
        </w:rPr>
      </w:pPr>
    </w:p>
    <w:p w14:paraId="05FD6917" w14:textId="0AF96B28" w:rsidR="003C442A" w:rsidRDefault="00F6782D" w:rsidP="00404BE6">
      <w:pPr>
        <w:ind w:firstLine="720"/>
        <w:jc w:val="both"/>
        <w:rPr>
          <w:rFonts w:ascii="Times New Roman" w:hAnsi="Times New Roman" w:cs="Times New Roman"/>
        </w:rPr>
      </w:pPr>
      <w:r w:rsidRPr="00F6782D">
        <w:rPr>
          <w:rFonts w:ascii="Times New Roman" w:hAnsi="Times New Roman" w:cs="Times New Roman"/>
        </w:rPr>
        <w:t>Fakültemizde yürütülen idari faaliyetlerin sürekli iyileştirilmesi, çalışma ortamı kalitesinin artırılması ve kalite güvencesinin sağlanması amacıyla idari personele yönelik memnuniyet anketi uygulanmıştır. Anket sonuçları incelendiğinde; personelin iş ortamında psikolojik şiddet veya mobbing ile hiçbir zaman karşılaşmadığı, iş tanımlarının açık olduğu, amirlerle iletişimin yapıcı yürütüldüğü ve personelin kendini iş ortamında büyük oranda güvenli ve huzurlu hissettiği görülmektedir. Yönetimsel iletişim, psikolojik güvenlik ve adil yönetim algısı boyutlarında olumlu yanıtların baskın olması, kurumsal aidiyetin ve çalışma barışının sağlandığını göstermektedir. Bununla birlikte, iş yükü dağılımı, aşırı iş yükü kaynaklı stres, fiziksel çalışma ortamının yeterliliği ve çalışma arkadaşlarıyla ilişkiler gibi bazı spesifik maddelerde kümelenen "Kararsızım", "Memnun Değilim" veya "Sıklıkla/Ara sıra" yanıtları, kalite güvencesi yaklaşımı kapsamında idari süreçlerin daha da iyileştirilmesine yönelik geri bildirimler olarak değerlendirilmiştir. Elde edilen nicel bulgular, genel idari memnuniyetin yüksek olduğunu ancak fiziksel şartlar ve iş gücü planlamasında düzenlemelere ihtiyaç duyulduğunu ortaya koymaktadır.</w:t>
      </w:r>
    </w:p>
    <w:p w14:paraId="45FCC1BA" w14:textId="77777777" w:rsidR="00916A81" w:rsidRDefault="00916A81" w:rsidP="00404BE6">
      <w:pPr>
        <w:ind w:firstLine="720"/>
        <w:jc w:val="both"/>
        <w:rPr>
          <w:rFonts w:ascii="Times New Roman" w:hAnsi="Times New Roman" w:cs="Times New Roman"/>
        </w:rPr>
      </w:pPr>
    </w:p>
    <w:p w14:paraId="7576CB5E" w14:textId="77777777" w:rsidR="00ED55B7" w:rsidRDefault="00ED55B7" w:rsidP="00EC28CD">
      <w:pPr>
        <w:jc w:val="both"/>
        <w:rPr>
          <w:rFonts w:ascii="Times New Roman" w:hAnsi="Times New Roman" w:cs="Times New Roman"/>
          <w:b/>
          <w:bCs/>
        </w:rPr>
      </w:pPr>
    </w:p>
    <w:p w14:paraId="5AF53F7A" w14:textId="77777777" w:rsidR="00ED55B7" w:rsidRDefault="00ED55B7" w:rsidP="00EC28CD">
      <w:pPr>
        <w:jc w:val="both"/>
        <w:rPr>
          <w:rFonts w:ascii="Times New Roman" w:hAnsi="Times New Roman" w:cs="Times New Roman"/>
          <w:b/>
          <w:bCs/>
        </w:rPr>
      </w:pPr>
    </w:p>
    <w:p w14:paraId="1251471C" w14:textId="77777777" w:rsidR="00ED55B7" w:rsidRDefault="00ED55B7" w:rsidP="00EC28CD">
      <w:pPr>
        <w:jc w:val="both"/>
        <w:rPr>
          <w:rFonts w:ascii="Times New Roman" w:hAnsi="Times New Roman" w:cs="Times New Roman"/>
          <w:b/>
          <w:bCs/>
        </w:rPr>
      </w:pPr>
    </w:p>
    <w:p w14:paraId="13B85004" w14:textId="0D9117F8" w:rsidR="00916A81" w:rsidRDefault="00D056C2" w:rsidP="00EC28CD">
      <w:pPr>
        <w:jc w:val="both"/>
        <w:rPr>
          <w:rFonts w:ascii="Times New Roman" w:hAnsi="Times New Roman" w:cs="Times New Roman"/>
          <w:b/>
          <w:bCs/>
        </w:rPr>
      </w:pPr>
      <w:r>
        <w:rPr>
          <w:rFonts w:ascii="Times New Roman" w:hAnsi="Times New Roman" w:cs="Times New Roman"/>
          <w:b/>
          <w:bCs/>
        </w:rPr>
        <w:t>Genel Memnuniyet</w:t>
      </w:r>
    </w:p>
    <w:p w14:paraId="4EA8004B" w14:textId="77777777" w:rsidR="00ED55B7" w:rsidRDefault="00ED55B7" w:rsidP="00EC28CD">
      <w:pPr>
        <w:jc w:val="both"/>
        <w:rPr>
          <w:rFonts w:ascii="Times New Roman" w:hAnsi="Times New Roman" w:cs="Times New Roman"/>
          <w:b/>
          <w:bCs/>
        </w:rPr>
      </w:pPr>
    </w:p>
    <w:p w14:paraId="61BFA0F8" w14:textId="0E8EE799" w:rsidR="00ED1681" w:rsidRDefault="00D056C2" w:rsidP="0049184B">
      <w:pPr>
        <w:jc w:val="both"/>
        <w:rPr>
          <w:rFonts w:ascii="Times New Roman" w:hAnsi="Times New Roman" w:cs="Times New Roman"/>
        </w:rPr>
      </w:pPr>
      <w:r>
        <w:rPr>
          <w:noProof/>
        </w:rPr>
        <w:drawing>
          <wp:inline distT="0" distB="0" distL="0" distR="0" wp14:anchorId="5A956C56" wp14:editId="3468116D">
            <wp:extent cx="5972810" cy="2514600"/>
            <wp:effectExtent l="0" t="0" r="8890" b="0"/>
            <wp:docPr id="2" name="Resim 2" descr="Formlar yanıt grafiği. Soru başlığı: Çalıştığınız birimde genel iş ortamından ne derece memnunsunuz?. Yanıt sayısı: 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lar yanıt grafiği. Soru başlığı: Çalıştığınız birimde genel iş ortamından ne derece memnunsunuz?. Yanıt sayısı: 5 yanı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7B76F907" w14:textId="3925F4D3" w:rsidR="00ED1681" w:rsidRDefault="00D056C2" w:rsidP="0049184B">
      <w:pPr>
        <w:jc w:val="both"/>
        <w:rPr>
          <w:rFonts w:ascii="Times New Roman" w:hAnsi="Times New Roman" w:cs="Times New Roman"/>
        </w:rPr>
      </w:pPr>
      <w:r>
        <w:rPr>
          <w:noProof/>
        </w:rPr>
        <w:lastRenderedPageBreak/>
        <w:drawing>
          <wp:inline distT="0" distB="0" distL="0" distR="0" wp14:anchorId="3C0E5476" wp14:editId="67153A3D">
            <wp:extent cx="5972810" cy="2514600"/>
            <wp:effectExtent l="0" t="0" r="8890" b="0"/>
            <wp:docPr id="4" name="Resim 4" descr="Formlar yanıt grafiği. Soru başlığı: İş tanımınızın ve görevlerinizin açık ve anlaşılır olduğunu düşünüyor musunuz?. Yanıt sayısı: 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lar yanıt grafiği. Soru başlığı: İş tanımınızın ve görevlerinizin açık ve anlaşılır olduğunu düşünüyor musunuz?. Yanıt sayısı: 5 yanı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4A34746" w14:textId="09D1DA6E" w:rsidR="00D056C2" w:rsidRDefault="00D056C2" w:rsidP="0049184B">
      <w:pPr>
        <w:jc w:val="both"/>
        <w:rPr>
          <w:rFonts w:ascii="Times New Roman" w:hAnsi="Times New Roman" w:cs="Times New Roman"/>
          <w:b/>
          <w:bCs/>
        </w:rPr>
      </w:pPr>
      <w:r>
        <w:rPr>
          <w:rFonts w:ascii="Times New Roman" w:hAnsi="Times New Roman" w:cs="Times New Roman"/>
          <w:b/>
          <w:bCs/>
        </w:rPr>
        <w:t>İş Yükü ve Çalışma Koşulları</w:t>
      </w:r>
    </w:p>
    <w:p w14:paraId="129EA06A" w14:textId="1EA931B9" w:rsidR="00D056C2" w:rsidRPr="00D056C2" w:rsidRDefault="00D056C2" w:rsidP="0049184B">
      <w:pPr>
        <w:jc w:val="both"/>
        <w:rPr>
          <w:rFonts w:ascii="Times New Roman" w:hAnsi="Times New Roman" w:cs="Times New Roman"/>
          <w:b/>
          <w:bCs/>
        </w:rPr>
      </w:pPr>
      <w:r>
        <w:rPr>
          <w:noProof/>
        </w:rPr>
        <w:drawing>
          <wp:inline distT="0" distB="0" distL="0" distR="0" wp14:anchorId="42DCC17A" wp14:editId="5FDAC71B">
            <wp:extent cx="5972810" cy="2514600"/>
            <wp:effectExtent l="0" t="0" r="8890" b="0"/>
            <wp:docPr id="5" name="Resim 5" descr="Formlar yanıt grafiği. Soru başlığı: Günlük iş yükünüzün adil ve dengeli dağıtıldığını düşünüyor musunuz?. Yanıt sayısı: 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lar yanıt grafiği. Soru başlığı: Günlük iş yükünüzün adil ve dengeli dağıtıldığını düşünüyor musunuz?. Yanıt sayısı: 5 yanı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53368D19" w14:textId="6D58DE03" w:rsidR="003800EA" w:rsidRDefault="00D056C2" w:rsidP="003800EA">
      <w:pPr>
        <w:jc w:val="both"/>
        <w:rPr>
          <w:rFonts w:ascii="Times New Roman" w:hAnsi="Times New Roman" w:cs="Times New Roman"/>
        </w:rPr>
      </w:pPr>
      <w:r>
        <w:rPr>
          <w:noProof/>
        </w:rPr>
        <w:drawing>
          <wp:inline distT="0" distB="0" distL="0" distR="0" wp14:anchorId="1B5BF8CE" wp14:editId="7B2BF173">
            <wp:extent cx="5972810" cy="2514600"/>
            <wp:effectExtent l="0" t="0" r="8890" b="0"/>
            <wp:docPr id="6" name="Resim 6" descr="Formlar yanıt grafiği. Soru başlığı: Aşırı iş yükü nedeniyle stres yaşadığınızı düşünüyor musunuz?. Yanıt sayısı: 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lar yanıt grafiği. Soru başlığı: Aşırı iş yükü nedeniyle stres yaşadığınızı düşünüyor musunuz?. Yanıt sayısı: 5 yanı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651B79D5" w14:textId="55BEEE9F" w:rsidR="00D056C2" w:rsidRDefault="00D056C2" w:rsidP="003800EA">
      <w:pPr>
        <w:jc w:val="both"/>
        <w:rPr>
          <w:rFonts w:ascii="Times New Roman" w:hAnsi="Times New Roman" w:cs="Times New Roman"/>
        </w:rPr>
      </w:pPr>
      <w:r>
        <w:rPr>
          <w:noProof/>
        </w:rPr>
        <w:lastRenderedPageBreak/>
        <w:drawing>
          <wp:inline distT="0" distB="0" distL="0" distR="0" wp14:anchorId="435671BE" wp14:editId="06E430AC">
            <wp:extent cx="5972810" cy="2710180"/>
            <wp:effectExtent l="0" t="0" r="8890" b="0"/>
            <wp:docPr id="8" name="Resim 8" descr="Formlar yanıt grafiği. Soru başlığı: Çalışma ortamınızın (fiziksel koşullar, araç-gereç, ofis düzeni) görevlerinizi yerine getirmek için yeterli olduğunu düşünüyor musunuz? . Yanıt sayısı: 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ormlar yanıt grafiği. Soru başlığı: Çalışma ortamınızın (fiziksel koşullar, araç-gereç, ofis düzeni) görevlerinizi yerine getirmek için yeterli olduğunu düşünüyor musunuz? . Yanıt sayısı: 5 yanı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72810" cy="2710180"/>
                    </a:xfrm>
                    <a:prstGeom prst="rect">
                      <a:avLst/>
                    </a:prstGeom>
                    <a:noFill/>
                    <a:ln>
                      <a:noFill/>
                    </a:ln>
                  </pic:spPr>
                </pic:pic>
              </a:graphicData>
            </a:graphic>
          </wp:inline>
        </w:drawing>
      </w:r>
    </w:p>
    <w:p w14:paraId="5389717A" w14:textId="77777777" w:rsidR="00ED55B7" w:rsidRDefault="00ED55B7" w:rsidP="00D056C2">
      <w:pPr>
        <w:jc w:val="both"/>
        <w:rPr>
          <w:rFonts w:ascii="Times New Roman" w:hAnsi="Times New Roman" w:cs="Times New Roman"/>
          <w:b/>
          <w:bCs/>
        </w:rPr>
      </w:pPr>
    </w:p>
    <w:p w14:paraId="754BCC77" w14:textId="77777777" w:rsidR="00ED55B7" w:rsidRDefault="00ED55B7" w:rsidP="00D056C2">
      <w:pPr>
        <w:jc w:val="both"/>
        <w:rPr>
          <w:rFonts w:ascii="Times New Roman" w:hAnsi="Times New Roman" w:cs="Times New Roman"/>
          <w:b/>
          <w:bCs/>
        </w:rPr>
      </w:pPr>
    </w:p>
    <w:p w14:paraId="295E253E" w14:textId="5AD34004" w:rsidR="00D056C2" w:rsidRPr="00D056C2" w:rsidRDefault="00D056C2" w:rsidP="00D056C2">
      <w:pPr>
        <w:jc w:val="both"/>
        <w:rPr>
          <w:rFonts w:ascii="Times New Roman" w:hAnsi="Times New Roman" w:cs="Times New Roman"/>
          <w:b/>
          <w:bCs/>
        </w:rPr>
      </w:pPr>
      <w:r w:rsidRPr="00D056C2">
        <w:rPr>
          <w:rFonts w:ascii="Times New Roman" w:hAnsi="Times New Roman" w:cs="Times New Roman"/>
          <w:b/>
          <w:bCs/>
        </w:rPr>
        <w:t>Psikolojik Güvenlik ve İş Ortamı</w:t>
      </w:r>
    </w:p>
    <w:p w14:paraId="5603C915" w14:textId="0B40BF59" w:rsidR="007B2C3A" w:rsidRDefault="00D056C2" w:rsidP="003800EA">
      <w:pPr>
        <w:jc w:val="both"/>
        <w:rPr>
          <w:rFonts w:ascii="Times New Roman" w:hAnsi="Times New Roman" w:cs="Times New Roman"/>
        </w:rPr>
      </w:pPr>
      <w:r>
        <w:rPr>
          <w:noProof/>
        </w:rPr>
        <w:drawing>
          <wp:inline distT="0" distB="0" distL="0" distR="0" wp14:anchorId="3FBB20CB" wp14:editId="5C9CCFFE">
            <wp:extent cx="5972810" cy="2514600"/>
            <wp:effectExtent l="0" t="0" r="8890" b="0"/>
            <wp:docPr id="9" name="Resim 9" descr="Formlar yanıt grafiği. Soru başlığı: İş ortamında psikolojik şiddet, mobbing veya ayrımcılıkla karşılaştınız mı?. Yanıt sayısı: 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ormlar yanıt grafiği. Soru başlığı: İş ortamında psikolojik şiddet, mobbing veya ayrımcılıkla karşılaştınız mı?. Yanıt sayısı: 5 yanı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5A2F8D9A" w14:textId="6D052E24" w:rsidR="00C0370E" w:rsidRDefault="00D056C2" w:rsidP="00701B63">
      <w:pPr>
        <w:jc w:val="both"/>
        <w:rPr>
          <w:rFonts w:ascii="Times New Roman" w:hAnsi="Times New Roman" w:cs="Times New Roman"/>
        </w:rPr>
      </w:pPr>
      <w:r>
        <w:rPr>
          <w:noProof/>
        </w:rPr>
        <w:lastRenderedPageBreak/>
        <w:drawing>
          <wp:inline distT="0" distB="0" distL="0" distR="0" wp14:anchorId="341EF6BD" wp14:editId="562B77B9">
            <wp:extent cx="5972810" cy="2514600"/>
            <wp:effectExtent l="0" t="0" r="8890" b="0"/>
            <wp:docPr id="10" name="Resim 10" descr="Formlar yanıt grafiği. Soru başlığı: Çalışma arkadaşlarınızla ilişkilerinizin destekleyici ve olumlu olduğunu düşünüyor musunuz?. Yanıt sayısı: 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ormlar yanıt grafiği. Soru başlığı: Çalışma arkadaşlarınızla ilişkilerinizin destekleyici ve olumlu olduğunu düşünüyor musunuz?. Yanıt sayısı: 5 yanı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5BFD91A" w14:textId="2D79630C" w:rsidR="002A119B" w:rsidRDefault="00D056C2" w:rsidP="0049184B">
      <w:pPr>
        <w:jc w:val="both"/>
        <w:rPr>
          <w:rFonts w:ascii="Times New Roman" w:hAnsi="Times New Roman" w:cs="Times New Roman"/>
        </w:rPr>
      </w:pPr>
      <w:r>
        <w:rPr>
          <w:noProof/>
        </w:rPr>
        <w:drawing>
          <wp:inline distT="0" distB="0" distL="0" distR="0" wp14:anchorId="25970F83" wp14:editId="17594151">
            <wp:extent cx="5972810" cy="2514600"/>
            <wp:effectExtent l="0" t="0" r="8890" b="0"/>
            <wp:docPr id="11" name="Resim 11" descr="Formlar yanıt grafiği. Soru başlığı: Kendinizi iş ortamında güvenli ve huzurlu hissediyor musunuz?. Yanıt sayısı: 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rmlar yanıt grafiği. Soru başlığı: Kendinizi iş ortamında güvenli ve huzurlu hissediyor musunuz?. Yanıt sayısı: 5 yanı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2EFD2E3" w14:textId="77777777" w:rsidR="00D056C2" w:rsidRPr="00D056C2" w:rsidRDefault="00D056C2" w:rsidP="00D056C2">
      <w:pPr>
        <w:jc w:val="both"/>
        <w:rPr>
          <w:rFonts w:ascii="Times New Roman" w:hAnsi="Times New Roman" w:cs="Times New Roman"/>
          <w:b/>
          <w:bCs/>
        </w:rPr>
      </w:pPr>
      <w:r w:rsidRPr="00D056C2">
        <w:rPr>
          <w:rFonts w:ascii="Times New Roman" w:hAnsi="Times New Roman" w:cs="Times New Roman"/>
          <w:b/>
          <w:bCs/>
        </w:rPr>
        <w:t>İletişim ve Yönetim</w:t>
      </w:r>
    </w:p>
    <w:p w14:paraId="6C4E8DA5" w14:textId="4A3358FC" w:rsidR="00D056C2" w:rsidRDefault="00D056C2" w:rsidP="0049184B">
      <w:pPr>
        <w:jc w:val="both"/>
        <w:rPr>
          <w:rFonts w:ascii="Times New Roman" w:hAnsi="Times New Roman" w:cs="Times New Roman"/>
        </w:rPr>
      </w:pPr>
      <w:r>
        <w:rPr>
          <w:noProof/>
        </w:rPr>
        <w:drawing>
          <wp:inline distT="0" distB="0" distL="0" distR="0" wp14:anchorId="44618EBB" wp14:editId="1102112A">
            <wp:extent cx="5972810" cy="2514600"/>
            <wp:effectExtent l="0" t="0" r="8890" b="0"/>
            <wp:docPr id="34" name="Resim 34" descr="Formlar yanıt grafiği. Soru başlığı: Amirlerinizle iletişiminizin açık ve yapıcı olduğunu düşünüyor musunuz?. Yanıt sayısı: 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ormlar yanıt grafiği. Soru başlığı: Amirlerinizle iletişiminizin açık ve yapıcı olduğunu düşünüyor musunuz?. Yanıt sayısı: 5 yanı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046FA75D" w14:textId="727006D1" w:rsidR="00D056C2" w:rsidRDefault="00D056C2" w:rsidP="0049184B">
      <w:pPr>
        <w:jc w:val="both"/>
        <w:rPr>
          <w:rFonts w:ascii="Times New Roman" w:hAnsi="Times New Roman" w:cs="Times New Roman"/>
        </w:rPr>
      </w:pPr>
      <w:r>
        <w:rPr>
          <w:noProof/>
        </w:rPr>
        <w:lastRenderedPageBreak/>
        <w:drawing>
          <wp:inline distT="0" distB="0" distL="0" distR="0" wp14:anchorId="1B0532CD" wp14:editId="518C5E14">
            <wp:extent cx="5972810" cy="2514600"/>
            <wp:effectExtent l="0" t="0" r="8890" b="0"/>
            <wp:docPr id="35" name="Resim 35" descr="Formlar yanıt grafiği. Soru başlığı: Kararlara katılımınızın yeterli düzeyde olduğunu düşünüyor musunuz?. Yanıt sayısı: 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ormlar yanıt grafiği. Soru başlığı: Kararlara katılımınızın yeterli düzeyde olduğunu düşünüyor musunuz?. Yanıt sayısı: 5 yanı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0EBEF619" w14:textId="21B7BC2E" w:rsidR="00E707CD" w:rsidRDefault="00D056C2" w:rsidP="003800EA">
      <w:pPr>
        <w:jc w:val="both"/>
        <w:rPr>
          <w:rFonts w:ascii="Times New Roman" w:hAnsi="Times New Roman" w:cs="Times New Roman"/>
        </w:rPr>
      </w:pPr>
      <w:r>
        <w:rPr>
          <w:noProof/>
        </w:rPr>
        <w:drawing>
          <wp:inline distT="0" distB="0" distL="0" distR="0" wp14:anchorId="68A7CAEC" wp14:editId="51269E1B">
            <wp:extent cx="5972810" cy="2514600"/>
            <wp:effectExtent l="0" t="0" r="8890" b="0"/>
            <wp:docPr id="36" name="Resim 36" descr="Formlar yanıt grafiği. Soru başlığı: Çalışma ortamında adaletli bir yönetim anlayışı olduğunu düşünüyor musunuz?. Yanıt sayısı: 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ormlar yanıt grafiği. Soru başlığı: Çalışma ortamında adaletli bir yönetim anlayışı olduğunu düşünüyor musunuz?. Yanıt sayısı: 5 yanı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37F0A2FA" w14:textId="77777777" w:rsidR="001A69E5" w:rsidRDefault="001A69E5" w:rsidP="001A69E5">
      <w:pPr>
        <w:jc w:val="both"/>
        <w:rPr>
          <w:rFonts w:ascii="Times New Roman" w:hAnsi="Times New Roman" w:cs="Times New Roman"/>
        </w:rPr>
      </w:pPr>
    </w:p>
    <w:p w14:paraId="7380FA8A" w14:textId="77777777" w:rsidR="00024764" w:rsidRDefault="00024764" w:rsidP="001A69E5">
      <w:pPr>
        <w:jc w:val="both"/>
        <w:rPr>
          <w:rFonts w:ascii="Times New Roman" w:hAnsi="Times New Roman" w:cs="Times New Roman"/>
        </w:rPr>
      </w:pPr>
    </w:p>
    <w:p w14:paraId="0D6BD812" w14:textId="2BF8FA37" w:rsidR="001B0C0A" w:rsidRDefault="00A1210A" w:rsidP="001B0C0A">
      <w:pPr>
        <w:pStyle w:val="ListeParagraf"/>
        <w:ind w:left="644"/>
        <w:jc w:val="both"/>
        <w:rPr>
          <w:rFonts w:ascii="Times New Roman" w:hAnsi="Times New Roman" w:cs="Times New Roman"/>
          <w:b/>
          <w:bCs/>
        </w:rPr>
      </w:pPr>
      <w:r>
        <w:rPr>
          <w:rFonts w:ascii="Times New Roman" w:hAnsi="Times New Roman" w:cs="Times New Roman"/>
          <w:b/>
          <w:bCs/>
        </w:rPr>
        <w:t>‘</w:t>
      </w:r>
      <w:r w:rsidR="00D056C2" w:rsidRPr="00D056C2">
        <w:rPr>
          <w:rFonts w:ascii="Times New Roman" w:hAnsi="Times New Roman" w:cs="Times New Roman"/>
          <w:b/>
          <w:bCs/>
        </w:rPr>
        <w:t>Fakültenizde idari süreçlerin daha etkin ve verimli yürütülmesi için önerileriniz varsa lütfen yazınız:</w:t>
      </w:r>
      <w:r>
        <w:rPr>
          <w:rFonts w:ascii="Times New Roman" w:hAnsi="Times New Roman" w:cs="Times New Roman"/>
          <w:b/>
          <w:bCs/>
        </w:rPr>
        <w:t>’ sorusu</w:t>
      </w:r>
    </w:p>
    <w:p w14:paraId="0980AA88" w14:textId="2266F986" w:rsidR="001B0C0A" w:rsidRPr="00711C98" w:rsidRDefault="00F6782D" w:rsidP="001B0C0A">
      <w:pPr>
        <w:ind w:firstLine="644"/>
        <w:rPr>
          <w:rFonts w:ascii="Times New Roman" w:hAnsi="Times New Roman" w:cs="Times New Roman"/>
        </w:rPr>
      </w:pPr>
      <w:r w:rsidRPr="00F6782D">
        <w:rPr>
          <w:rFonts w:ascii="Times New Roman" w:hAnsi="Times New Roman" w:cs="Times New Roman"/>
        </w:rPr>
        <w:t xml:space="preserve">Açık uçlu soruya verilen </w:t>
      </w:r>
      <w:r>
        <w:rPr>
          <w:rFonts w:ascii="Times New Roman" w:hAnsi="Times New Roman" w:cs="Times New Roman"/>
        </w:rPr>
        <w:t>yanıtlar</w:t>
      </w:r>
      <w:r w:rsidRPr="00F6782D">
        <w:rPr>
          <w:rFonts w:ascii="Times New Roman" w:hAnsi="Times New Roman" w:cs="Times New Roman"/>
        </w:rPr>
        <w:t xml:space="preserve"> incelendiğinde, katılımcıların büyük çoğunluğunun ek bir öneri veya </w:t>
      </w:r>
      <w:proofErr w:type="gramStart"/>
      <w:r w:rsidRPr="00F6782D">
        <w:rPr>
          <w:rFonts w:ascii="Times New Roman" w:hAnsi="Times New Roman" w:cs="Times New Roman"/>
        </w:rPr>
        <w:t>şikayet</w:t>
      </w:r>
      <w:proofErr w:type="gramEnd"/>
      <w:r w:rsidRPr="00F6782D">
        <w:rPr>
          <w:rFonts w:ascii="Times New Roman" w:hAnsi="Times New Roman" w:cs="Times New Roman"/>
        </w:rPr>
        <w:t xml:space="preserve"> belirtmediği görülmektedir. Ancak bir idari personel tarafından, idari süreçlerin etkinliğiyle doğrudan bağlantılı olan oldukça spesifik ve önemli bir geri bildirim sunularak "iş dağılımında adaletli olunması gerektiği" vurgulanmıştır. Bu nitel geri bildirim, anketin çoktan seçmeli kısımlarında yer alan "günlük iş yükünün adil dengelenmesi" ve "aşırı iş yükü nedeniyle yaşanan stres" maddelerindeki kısmi memnuniyetsizlik verileriyle de doğrudan örtüşmektedir. Bunun dışında personelin genel idari işleyişe dair yapısal bir </w:t>
      </w:r>
      <w:proofErr w:type="gramStart"/>
      <w:r w:rsidRPr="00F6782D">
        <w:rPr>
          <w:rFonts w:ascii="Times New Roman" w:hAnsi="Times New Roman" w:cs="Times New Roman"/>
        </w:rPr>
        <w:t>şikayet</w:t>
      </w:r>
      <w:proofErr w:type="gramEnd"/>
      <w:r w:rsidRPr="00F6782D">
        <w:rPr>
          <w:rFonts w:ascii="Times New Roman" w:hAnsi="Times New Roman" w:cs="Times New Roman"/>
        </w:rPr>
        <w:t xml:space="preserve"> veya ek bir talep dile getirmediği anlaşılmaktadır.</w:t>
      </w:r>
    </w:p>
    <w:p w14:paraId="34EBA026" w14:textId="77777777" w:rsidR="00024764" w:rsidRDefault="00024764" w:rsidP="001B0C0A">
      <w:pPr>
        <w:pStyle w:val="ListeParagraf"/>
        <w:ind w:left="644"/>
        <w:jc w:val="both"/>
        <w:rPr>
          <w:rFonts w:ascii="Times New Roman" w:hAnsi="Times New Roman" w:cs="Times New Roman"/>
          <w:b/>
          <w:bCs/>
        </w:rPr>
      </w:pPr>
    </w:p>
    <w:p w14:paraId="11B0811E" w14:textId="77777777" w:rsidR="00024764" w:rsidRDefault="00024764" w:rsidP="001B0C0A">
      <w:pPr>
        <w:pStyle w:val="ListeParagraf"/>
        <w:ind w:left="644"/>
        <w:jc w:val="both"/>
        <w:rPr>
          <w:rFonts w:ascii="Times New Roman" w:hAnsi="Times New Roman" w:cs="Times New Roman"/>
          <w:b/>
          <w:bCs/>
        </w:rPr>
      </w:pPr>
    </w:p>
    <w:p w14:paraId="281AEA84" w14:textId="4E6B9E9B" w:rsidR="001B0C0A" w:rsidRPr="003C74FB" w:rsidRDefault="001B0C0A" w:rsidP="001B0C0A">
      <w:pPr>
        <w:pStyle w:val="ListeParagraf"/>
        <w:ind w:left="644"/>
        <w:jc w:val="both"/>
        <w:rPr>
          <w:rFonts w:ascii="Times New Roman" w:hAnsi="Times New Roman" w:cs="Times New Roman"/>
          <w:b/>
          <w:bCs/>
        </w:rPr>
      </w:pPr>
      <w:r w:rsidRPr="003C74FB">
        <w:rPr>
          <w:rFonts w:ascii="Times New Roman" w:hAnsi="Times New Roman" w:cs="Times New Roman"/>
          <w:b/>
          <w:bCs/>
        </w:rPr>
        <w:t>Geliştirmeye Açık Alanlar</w:t>
      </w:r>
    </w:p>
    <w:p w14:paraId="615FA04A" w14:textId="12274983" w:rsidR="0083170A" w:rsidRPr="0083170A" w:rsidRDefault="00931B30" w:rsidP="001B0C0A">
      <w:pPr>
        <w:ind w:firstLine="720"/>
        <w:jc w:val="both"/>
        <w:rPr>
          <w:rFonts w:ascii="Times New Roman" w:hAnsi="Times New Roman" w:cs="Times New Roman"/>
        </w:rPr>
      </w:pPr>
      <w:r w:rsidRPr="00931B30">
        <w:rPr>
          <w:rFonts w:ascii="Times New Roman" w:hAnsi="Times New Roman" w:cs="Times New Roman"/>
        </w:rPr>
        <w:t xml:space="preserve">İdari personel memnuniyet anketi sonuçları, genel olarak yüksek bir huzur, güven ve olumlu yönetim iklimine işaret etmekle birlikte, nicel verilerdeki memnuniyetsizlik oranları ve açık uçlu sorudaki geri bildirim dikkate alındığında iyileştirme potansiyeli taşıyan bazı kritik alanlar tespit edilmiştir. Bu kapsamda; personelin en çok vurguladığı konu olan günlük iş yükü dağılımındaki dengesizliklerin giderilmesi ve aşırı iş yüküne bağlı stresin en aza indirilmesi amacıyla görev dağılımlarının liyakat ve kapasite doğrultusunda adil bir şekilde yeniden planlanması en öncelikli iyileştirme alanı olarak öne çıkmaktadır. Ek olarak, çalışma ortamının fiziksel koşullarında (araç-gereç donanımı, ofis düzeni) görülen </w:t>
      </w:r>
      <w:proofErr w:type="gramStart"/>
      <w:r w:rsidRPr="00931B30">
        <w:rPr>
          <w:rFonts w:ascii="Times New Roman" w:hAnsi="Times New Roman" w:cs="Times New Roman"/>
        </w:rPr>
        <w:t>%40</w:t>
      </w:r>
      <w:proofErr w:type="gramEnd"/>
      <w:r w:rsidRPr="00931B30">
        <w:rPr>
          <w:rFonts w:ascii="Times New Roman" w:hAnsi="Times New Roman" w:cs="Times New Roman"/>
        </w:rPr>
        <w:t xml:space="preserve"> oranındaki kararsızlık ve %20 oranındaki memnuniyetsizliği gidermek adına ofis ergonomisinin iyileştirilmesi ile çalışma arkadaşları arası ilişkilerde görülen kısmi kararsızlıkları/memnuniyetsizlikleri aşmak için kurum içi etkileşimi ve ekip ruhunu güçlendirecek adımların atılması geliştirmeye açık alanlar olarak değerlendirilmektedir. Belirlenen bu hususlar, idari personelin kurumsal verimliliğini ve psikososyal refahını daha da artırmak üzere kalite güvencesi sistemi kapsamında ele alınacak ve gelecek dönem yönetsel planlamalarına yansıtılacaktır.</w:t>
      </w:r>
    </w:p>
    <w:sectPr w:rsidR="0083170A" w:rsidRPr="0083170A">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1E8B1D" w14:textId="77777777" w:rsidR="001C7A29" w:rsidRDefault="001C7A29" w:rsidP="007B2C3A">
      <w:pPr>
        <w:spacing w:after="0" w:line="240" w:lineRule="auto"/>
      </w:pPr>
      <w:r>
        <w:separator/>
      </w:r>
    </w:p>
  </w:endnote>
  <w:endnote w:type="continuationSeparator" w:id="0">
    <w:p w14:paraId="618E2875" w14:textId="77777777" w:rsidR="001C7A29" w:rsidRDefault="001C7A29" w:rsidP="007B2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510EE3" w14:textId="77777777" w:rsidR="001C7A29" w:rsidRDefault="001C7A29" w:rsidP="007B2C3A">
      <w:pPr>
        <w:spacing w:after="0" w:line="240" w:lineRule="auto"/>
      </w:pPr>
      <w:r>
        <w:separator/>
      </w:r>
    </w:p>
  </w:footnote>
  <w:footnote w:type="continuationSeparator" w:id="0">
    <w:p w14:paraId="38434105" w14:textId="77777777" w:rsidR="001C7A29" w:rsidRDefault="001C7A29" w:rsidP="007B2C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 w15:restartNumberingAfterBreak="0">
    <w:nsid w:val="0AF80D2A"/>
    <w:multiLevelType w:val="hybridMultilevel"/>
    <w:tmpl w:val="121631AA"/>
    <w:lvl w:ilvl="0" w:tplc="9558CA3C">
      <w:start w:val="1"/>
      <w:numFmt w:val="decimal"/>
      <w:lvlText w:val="%1."/>
      <w:lvlJc w:val="left"/>
      <w:pPr>
        <w:ind w:left="720" w:hanging="360"/>
      </w:pPr>
      <w:rPr>
        <w:rFonts w:ascii="Arial" w:eastAsiaTheme="majorEastAsia" w:hAnsi="Arial" w:cstheme="maj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B9480F"/>
    <w:multiLevelType w:val="hybridMultilevel"/>
    <w:tmpl w:val="F7703E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5437A0"/>
    <w:multiLevelType w:val="hybridMultilevel"/>
    <w:tmpl w:val="DC52B858"/>
    <w:lvl w:ilvl="0" w:tplc="88409D3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964F63"/>
    <w:multiLevelType w:val="hybridMultilevel"/>
    <w:tmpl w:val="C11A7C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AE0E96"/>
    <w:multiLevelType w:val="hybridMultilevel"/>
    <w:tmpl w:val="892CDC5A"/>
    <w:lvl w:ilvl="0" w:tplc="5942981A">
      <w:start w:val="1"/>
      <w:numFmt w:val="upp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3DF10A96"/>
    <w:multiLevelType w:val="hybridMultilevel"/>
    <w:tmpl w:val="892CDC5A"/>
    <w:lvl w:ilvl="0" w:tplc="FFFFFFFF">
      <w:start w:val="1"/>
      <w:numFmt w:val="upp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7" w15:restartNumberingAfterBreak="0">
    <w:nsid w:val="677E1E5D"/>
    <w:multiLevelType w:val="hybridMultilevel"/>
    <w:tmpl w:val="892CDC5A"/>
    <w:lvl w:ilvl="0" w:tplc="FFFFFFFF">
      <w:start w:val="1"/>
      <w:numFmt w:val="upp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8" w15:restartNumberingAfterBreak="0">
    <w:nsid w:val="6EEC1F68"/>
    <w:multiLevelType w:val="multilevel"/>
    <w:tmpl w:val="05BC4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5A5390"/>
    <w:multiLevelType w:val="multilevel"/>
    <w:tmpl w:val="1FB60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8B0B5E"/>
    <w:multiLevelType w:val="hybridMultilevel"/>
    <w:tmpl w:val="602E478A"/>
    <w:lvl w:ilvl="0" w:tplc="EFD8F074">
      <w:start w:val="1"/>
      <w:numFmt w:val="upperLetter"/>
      <w:pStyle w:val="Balk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9253694">
    <w:abstractNumId w:val="1"/>
  </w:num>
  <w:num w:numId="2" w16cid:durableId="132908818">
    <w:abstractNumId w:val="2"/>
  </w:num>
  <w:num w:numId="3" w16cid:durableId="342317652">
    <w:abstractNumId w:val="10"/>
  </w:num>
  <w:num w:numId="4" w16cid:durableId="1171025588">
    <w:abstractNumId w:val="3"/>
  </w:num>
  <w:num w:numId="5" w16cid:durableId="2048213494">
    <w:abstractNumId w:val="3"/>
  </w:num>
  <w:num w:numId="6" w16cid:durableId="193887265">
    <w:abstractNumId w:val="3"/>
  </w:num>
  <w:num w:numId="7" w16cid:durableId="1554581707">
    <w:abstractNumId w:val="3"/>
  </w:num>
  <w:num w:numId="8" w16cid:durableId="759715561">
    <w:abstractNumId w:val="3"/>
  </w:num>
  <w:num w:numId="9" w16cid:durableId="712386202">
    <w:abstractNumId w:val="3"/>
  </w:num>
  <w:num w:numId="10" w16cid:durableId="1302005239">
    <w:abstractNumId w:val="3"/>
    <w:lvlOverride w:ilvl="0">
      <w:startOverride w:val="1"/>
    </w:lvlOverride>
  </w:num>
  <w:num w:numId="11" w16cid:durableId="1865243494">
    <w:abstractNumId w:val="3"/>
  </w:num>
  <w:num w:numId="12" w16cid:durableId="1191380831">
    <w:abstractNumId w:val="3"/>
  </w:num>
  <w:num w:numId="13" w16cid:durableId="620265364">
    <w:abstractNumId w:val="3"/>
  </w:num>
  <w:num w:numId="14" w16cid:durableId="2007590460">
    <w:abstractNumId w:val="3"/>
  </w:num>
  <w:num w:numId="15" w16cid:durableId="1529030273">
    <w:abstractNumId w:val="3"/>
  </w:num>
  <w:num w:numId="16" w16cid:durableId="1946033647">
    <w:abstractNumId w:val="3"/>
    <w:lvlOverride w:ilvl="0">
      <w:startOverride w:val="1"/>
    </w:lvlOverride>
  </w:num>
  <w:num w:numId="17" w16cid:durableId="799345575">
    <w:abstractNumId w:val="3"/>
  </w:num>
  <w:num w:numId="18" w16cid:durableId="399593863">
    <w:abstractNumId w:val="3"/>
  </w:num>
  <w:num w:numId="19" w16cid:durableId="1259946546">
    <w:abstractNumId w:val="0"/>
  </w:num>
  <w:num w:numId="20" w16cid:durableId="1907912019">
    <w:abstractNumId w:val="9"/>
  </w:num>
  <w:num w:numId="21" w16cid:durableId="1011182900">
    <w:abstractNumId w:val="5"/>
  </w:num>
  <w:num w:numId="22" w16cid:durableId="250164513">
    <w:abstractNumId w:val="7"/>
  </w:num>
  <w:num w:numId="23" w16cid:durableId="990910613">
    <w:abstractNumId w:val="6"/>
  </w:num>
  <w:num w:numId="24" w16cid:durableId="593395142">
    <w:abstractNumId w:val="4"/>
  </w:num>
  <w:num w:numId="25" w16cid:durableId="9481954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681"/>
    <w:rsid w:val="000028DB"/>
    <w:rsid w:val="00024764"/>
    <w:rsid w:val="00027938"/>
    <w:rsid w:val="00033B34"/>
    <w:rsid w:val="00056099"/>
    <w:rsid w:val="00063F86"/>
    <w:rsid w:val="00071051"/>
    <w:rsid w:val="00077909"/>
    <w:rsid w:val="000A4434"/>
    <w:rsid w:val="000B498C"/>
    <w:rsid w:val="000C1A31"/>
    <w:rsid w:val="000E3969"/>
    <w:rsid w:val="00142B58"/>
    <w:rsid w:val="0017108E"/>
    <w:rsid w:val="00172909"/>
    <w:rsid w:val="001765D3"/>
    <w:rsid w:val="001820A0"/>
    <w:rsid w:val="001A69E5"/>
    <w:rsid w:val="001B0C0A"/>
    <w:rsid w:val="001C66B1"/>
    <w:rsid w:val="001C7A29"/>
    <w:rsid w:val="001E2E73"/>
    <w:rsid w:val="001F363C"/>
    <w:rsid w:val="001F5CA4"/>
    <w:rsid w:val="00215539"/>
    <w:rsid w:val="0025725A"/>
    <w:rsid w:val="002716C4"/>
    <w:rsid w:val="002A0C7C"/>
    <w:rsid w:val="002A119B"/>
    <w:rsid w:val="002A7E47"/>
    <w:rsid w:val="002B7F14"/>
    <w:rsid w:val="002D1B3B"/>
    <w:rsid w:val="00331DA4"/>
    <w:rsid w:val="00334D64"/>
    <w:rsid w:val="003505AD"/>
    <w:rsid w:val="003547E6"/>
    <w:rsid w:val="0037484C"/>
    <w:rsid w:val="003800EA"/>
    <w:rsid w:val="0038234E"/>
    <w:rsid w:val="00382973"/>
    <w:rsid w:val="0039252D"/>
    <w:rsid w:val="003B07D9"/>
    <w:rsid w:val="003B3211"/>
    <w:rsid w:val="003C442A"/>
    <w:rsid w:val="003C6050"/>
    <w:rsid w:val="003C74FB"/>
    <w:rsid w:val="003D0908"/>
    <w:rsid w:val="003E6321"/>
    <w:rsid w:val="003F045A"/>
    <w:rsid w:val="003F1E2A"/>
    <w:rsid w:val="003F24E9"/>
    <w:rsid w:val="00404BE6"/>
    <w:rsid w:val="00417BB2"/>
    <w:rsid w:val="00425786"/>
    <w:rsid w:val="00440B28"/>
    <w:rsid w:val="00451DF6"/>
    <w:rsid w:val="00453C77"/>
    <w:rsid w:val="00457899"/>
    <w:rsid w:val="004807B7"/>
    <w:rsid w:val="0049184B"/>
    <w:rsid w:val="00493854"/>
    <w:rsid w:val="00493927"/>
    <w:rsid w:val="00497C10"/>
    <w:rsid w:val="004B4F15"/>
    <w:rsid w:val="00511FCC"/>
    <w:rsid w:val="00521B19"/>
    <w:rsid w:val="00522882"/>
    <w:rsid w:val="005335A3"/>
    <w:rsid w:val="00541E1E"/>
    <w:rsid w:val="00547C90"/>
    <w:rsid w:val="00557905"/>
    <w:rsid w:val="00564498"/>
    <w:rsid w:val="005731A5"/>
    <w:rsid w:val="005853A0"/>
    <w:rsid w:val="005A2D48"/>
    <w:rsid w:val="005A3BF4"/>
    <w:rsid w:val="005A7B69"/>
    <w:rsid w:val="005D321F"/>
    <w:rsid w:val="006207D0"/>
    <w:rsid w:val="00624B70"/>
    <w:rsid w:val="0063353B"/>
    <w:rsid w:val="006509DE"/>
    <w:rsid w:val="0065634C"/>
    <w:rsid w:val="006754B3"/>
    <w:rsid w:val="00694063"/>
    <w:rsid w:val="006B0134"/>
    <w:rsid w:val="006C798F"/>
    <w:rsid w:val="006F64F5"/>
    <w:rsid w:val="00701B63"/>
    <w:rsid w:val="00711C98"/>
    <w:rsid w:val="0073424A"/>
    <w:rsid w:val="00735A13"/>
    <w:rsid w:val="0073660D"/>
    <w:rsid w:val="00754937"/>
    <w:rsid w:val="007703FB"/>
    <w:rsid w:val="007A09BB"/>
    <w:rsid w:val="007B1BE7"/>
    <w:rsid w:val="007B2C3A"/>
    <w:rsid w:val="007B74ED"/>
    <w:rsid w:val="007C2D51"/>
    <w:rsid w:val="007C32FF"/>
    <w:rsid w:val="007D38F9"/>
    <w:rsid w:val="007D3B22"/>
    <w:rsid w:val="00804589"/>
    <w:rsid w:val="0083170A"/>
    <w:rsid w:val="008510BC"/>
    <w:rsid w:val="00866049"/>
    <w:rsid w:val="008837EB"/>
    <w:rsid w:val="008A657B"/>
    <w:rsid w:val="008B1584"/>
    <w:rsid w:val="008D7562"/>
    <w:rsid w:val="008E07C4"/>
    <w:rsid w:val="008F69D9"/>
    <w:rsid w:val="0091236B"/>
    <w:rsid w:val="00913EE5"/>
    <w:rsid w:val="00916A81"/>
    <w:rsid w:val="009251A4"/>
    <w:rsid w:val="00931B30"/>
    <w:rsid w:val="0095646D"/>
    <w:rsid w:val="00991B2E"/>
    <w:rsid w:val="00995CAF"/>
    <w:rsid w:val="009A5ECD"/>
    <w:rsid w:val="009C027A"/>
    <w:rsid w:val="00A1210A"/>
    <w:rsid w:val="00A25D9C"/>
    <w:rsid w:val="00A45039"/>
    <w:rsid w:val="00A47D66"/>
    <w:rsid w:val="00A50F02"/>
    <w:rsid w:val="00A61AE3"/>
    <w:rsid w:val="00A70E7A"/>
    <w:rsid w:val="00A731C4"/>
    <w:rsid w:val="00AF01B3"/>
    <w:rsid w:val="00AF1376"/>
    <w:rsid w:val="00AF6BF4"/>
    <w:rsid w:val="00B13914"/>
    <w:rsid w:val="00B17018"/>
    <w:rsid w:val="00B26280"/>
    <w:rsid w:val="00B51361"/>
    <w:rsid w:val="00B53223"/>
    <w:rsid w:val="00B53C6B"/>
    <w:rsid w:val="00B54CC6"/>
    <w:rsid w:val="00B5691F"/>
    <w:rsid w:val="00B56A2B"/>
    <w:rsid w:val="00B56B0F"/>
    <w:rsid w:val="00B62A51"/>
    <w:rsid w:val="00B87DBD"/>
    <w:rsid w:val="00B94393"/>
    <w:rsid w:val="00BA6F9F"/>
    <w:rsid w:val="00BD71EC"/>
    <w:rsid w:val="00BE63BD"/>
    <w:rsid w:val="00C0370E"/>
    <w:rsid w:val="00C049D7"/>
    <w:rsid w:val="00C154C8"/>
    <w:rsid w:val="00C15CDB"/>
    <w:rsid w:val="00C36593"/>
    <w:rsid w:val="00C501EF"/>
    <w:rsid w:val="00C6745B"/>
    <w:rsid w:val="00C726E0"/>
    <w:rsid w:val="00C74831"/>
    <w:rsid w:val="00C81113"/>
    <w:rsid w:val="00CB38AB"/>
    <w:rsid w:val="00CD4A51"/>
    <w:rsid w:val="00D056C2"/>
    <w:rsid w:val="00D153E9"/>
    <w:rsid w:val="00D23B7B"/>
    <w:rsid w:val="00D3474B"/>
    <w:rsid w:val="00D419C4"/>
    <w:rsid w:val="00D570DF"/>
    <w:rsid w:val="00D7460A"/>
    <w:rsid w:val="00D74777"/>
    <w:rsid w:val="00D75018"/>
    <w:rsid w:val="00D8267E"/>
    <w:rsid w:val="00DA468C"/>
    <w:rsid w:val="00DB339F"/>
    <w:rsid w:val="00DF232A"/>
    <w:rsid w:val="00DF45E1"/>
    <w:rsid w:val="00E00F7C"/>
    <w:rsid w:val="00E177BE"/>
    <w:rsid w:val="00E34321"/>
    <w:rsid w:val="00E41D07"/>
    <w:rsid w:val="00E50265"/>
    <w:rsid w:val="00E53750"/>
    <w:rsid w:val="00E55C64"/>
    <w:rsid w:val="00E652CB"/>
    <w:rsid w:val="00E707CD"/>
    <w:rsid w:val="00E87013"/>
    <w:rsid w:val="00EA68B7"/>
    <w:rsid w:val="00EA756C"/>
    <w:rsid w:val="00EC28CD"/>
    <w:rsid w:val="00ED1681"/>
    <w:rsid w:val="00ED55B7"/>
    <w:rsid w:val="00EE3456"/>
    <w:rsid w:val="00EF0A14"/>
    <w:rsid w:val="00F067EE"/>
    <w:rsid w:val="00F40ACB"/>
    <w:rsid w:val="00F6782D"/>
    <w:rsid w:val="00F8323B"/>
    <w:rsid w:val="00FC7DCA"/>
    <w:rsid w:val="00FD5424"/>
    <w:rsid w:val="00FD6640"/>
    <w:rsid w:val="00FF05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36E2E"/>
  <w15:chartTrackingRefBased/>
  <w15:docId w15:val="{32542A58-F3E7-45BA-9614-D92AF5003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tr-TR"/>
    </w:rPr>
  </w:style>
  <w:style w:type="paragraph" w:styleId="Balk1">
    <w:name w:val="heading 1"/>
    <w:basedOn w:val="Normal"/>
    <w:next w:val="Normal"/>
    <w:link w:val="Balk1Char"/>
    <w:autoRedefine/>
    <w:uiPriority w:val="9"/>
    <w:qFormat/>
    <w:rsid w:val="00E652CB"/>
    <w:pPr>
      <w:keepNext/>
      <w:keepLines/>
      <w:spacing w:before="360" w:after="80" w:line="360" w:lineRule="auto"/>
      <w:jc w:val="center"/>
      <w:outlineLvl w:val="0"/>
    </w:pPr>
    <w:rPr>
      <w:rFonts w:ascii="Arial" w:eastAsiaTheme="majorEastAsia" w:hAnsi="Arial" w:cstheme="majorBidi"/>
      <w:b/>
      <w:caps/>
      <w:sz w:val="22"/>
      <w:szCs w:val="40"/>
    </w:rPr>
  </w:style>
  <w:style w:type="paragraph" w:styleId="Balk2">
    <w:name w:val="heading 2"/>
    <w:basedOn w:val="Normal"/>
    <w:next w:val="Normal"/>
    <w:link w:val="Balk2Char"/>
    <w:autoRedefine/>
    <w:uiPriority w:val="9"/>
    <w:unhideWhenUsed/>
    <w:qFormat/>
    <w:rsid w:val="0038234E"/>
    <w:pPr>
      <w:keepNext/>
      <w:keepLines/>
      <w:numPr>
        <w:numId w:val="3"/>
      </w:numPr>
      <w:spacing w:before="160" w:after="80" w:line="360" w:lineRule="auto"/>
      <w:jc w:val="both"/>
      <w:outlineLvl w:val="1"/>
    </w:pPr>
    <w:rPr>
      <w:rFonts w:ascii="Times New Roman" w:hAnsi="Times New Roman" w:cs="Times New Roman"/>
    </w:rPr>
  </w:style>
  <w:style w:type="paragraph" w:styleId="Balk3">
    <w:name w:val="heading 3"/>
    <w:aliases w:val="alt Başlık"/>
    <w:basedOn w:val="Normal"/>
    <w:next w:val="Normal"/>
    <w:link w:val="Balk3Char"/>
    <w:autoRedefine/>
    <w:uiPriority w:val="9"/>
    <w:semiHidden/>
    <w:unhideWhenUsed/>
    <w:qFormat/>
    <w:rsid w:val="00E652CB"/>
    <w:pPr>
      <w:keepNext/>
      <w:keepLines/>
      <w:spacing w:before="160" w:after="80" w:line="360" w:lineRule="auto"/>
      <w:outlineLvl w:val="2"/>
    </w:pPr>
    <w:rPr>
      <w:rFonts w:ascii="Arial" w:eastAsiaTheme="majorEastAsia" w:hAnsi="Arial" w:cstheme="majorBidi"/>
      <w:b/>
      <w:sz w:val="22"/>
      <w:szCs w:val="28"/>
    </w:rPr>
  </w:style>
  <w:style w:type="paragraph" w:styleId="Balk4">
    <w:name w:val="heading 4"/>
    <w:basedOn w:val="Normal"/>
    <w:next w:val="Normal"/>
    <w:link w:val="Balk4Char"/>
    <w:uiPriority w:val="9"/>
    <w:semiHidden/>
    <w:unhideWhenUsed/>
    <w:qFormat/>
    <w:rsid w:val="00ED1681"/>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ED1681"/>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ED1681"/>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ED1681"/>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ED1681"/>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ED1681"/>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olar">
    <w:name w:val="Tablolar"/>
    <w:basedOn w:val="NormalTablo"/>
    <w:uiPriority w:val="99"/>
    <w:rsid w:val="0073660D"/>
    <w:pPr>
      <w:spacing w:after="120" w:line="240" w:lineRule="auto"/>
    </w:pPr>
    <w:rPr>
      <w:rFonts w:ascii="Arial" w:hAnsi="Arial"/>
      <w:sz w:val="22"/>
    </w:rPr>
    <w:tblPr/>
  </w:style>
  <w:style w:type="paragraph" w:styleId="Altyaz">
    <w:name w:val="Subtitle"/>
    <w:aliases w:val="Tablolarr"/>
    <w:basedOn w:val="Dizin1"/>
    <w:next w:val="ekillerTablosu"/>
    <w:link w:val="AltyazChar"/>
    <w:autoRedefine/>
    <w:uiPriority w:val="11"/>
    <w:qFormat/>
    <w:rsid w:val="00E50265"/>
    <w:pPr>
      <w:numPr>
        <w:ilvl w:val="1"/>
      </w:numPr>
      <w:spacing w:after="120" w:line="360" w:lineRule="auto"/>
      <w:ind w:left="240" w:firstLine="238"/>
    </w:pPr>
    <w:rPr>
      <w:rFonts w:ascii="Arial" w:eastAsiaTheme="majorEastAsia" w:hAnsi="Arial" w:cs="Arial"/>
      <w:sz w:val="20"/>
      <w:szCs w:val="20"/>
    </w:rPr>
  </w:style>
  <w:style w:type="character" w:customStyle="1" w:styleId="AltyazChar">
    <w:name w:val="Altyazı Char"/>
    <w:aliases w:val="Tablolarr Char"/>
    <w:basedOn w:val="VarsaylanParagrafYazTipi"/>
    <w:link w:val="Altyaz"/>
    <w:uiPriority w:val="11"/>
    <w:rsid w:val="00E50265"/>
    <w:rPr>
      <w:rFonts w:ascii="Arial" w:eastAsiaTheme="majorEastAsia" w:hAnsi="Arial" w:cs="Arial"/>
      <w:sz w:val="20"/>
      <w:szCs w:val="20"/>
    </w:rPr>
  </w:style>
  <w:style w:type="paragraph" w:styleId="Dizin1">
    <w:name w:val="index 1"/>
    <w:basedOn w:val="Normal"/>
    <w:next w:val="Normal"/>
    <w:autoRedefine/>
    <w:uiPriority w:val="99"/>
    <w:semiHidden/>
    <w:unhideWhenUsed/>
    <w:rsid w:val="0073660D"/>
    <w:pPr>
      <w:spacing w:after="0" w:line="240" w:lineRule="auto"/>
      <w:ind w:left="240" w:hanging="240"/>
    </w:pPr>
  </w:style>
  <w:style w:type="paragraph" w:styleId="ekillerTablosu">
    <w:name w:val="table of figures"/>
    <w:basedOn w:val="Normal"/>
    <w:next w:val="Normal"/>
    <w:uiPriority w:val="99"/>
    <w:semiHidden/>
    <w:unhideWhenUsed/>
    <w:rsid w:val="0073660D"/>
    <w:pPr>
      <w:spacing w:after="0"/>
    </w:pPr>
  </w:style>
  <w:style w:type="character" w:customStyle="1" w:styleId="Balk1Char">
    <w:name w:val="Başlık 1 Char"/>
    <w:basedOn w:val="VarsaylanParagrafYazTipi"/>
    <w:link w:val="Balk1"/>
    <w:uiPriority w:val="9"/>
    <w:rsid w:val="00E652CB"/>
    <w:rPr>
      <w:rFonts w:ascii="Arial" w:eastAsiaTheme="majorEastAsia" w:hAnsi="Arial" w:cstheme="majorBidi"/>
      <w:b/>
      <w:caps/>
      <w:sz w:val="22"/>
      <w:szCs w:val="40"/>
    </w:rPr>
  </w:style>
  <w:style w:type="character" w:customStyle="1" w:styleId="Balk2Char">
    <w:name w:val="Başlık 2 Char"/>
    <w:basedOn w:val="VarsaylanParagrafYazTipi"/>
    <w:link w:val="Balk2"/>
    <w:uiPriority w:val="9"/>
    <w:rsid w:val="0038234E"/>
    <w:rPr>
      <w:rFonts w:ascii="Times New Roman" w:hAnsi="Times New Roman" w:cs="Times New Roman"/>
    </w:rPr>
  </w:style>
  <w:style w:type="character" w:customStyle="1" w:styleId="Balk3Char">
    <w:name w:val="Başlık 3 Char"/>
    <w:aliases w:val="alt Başlık Char"/>
    <w:basedOn w:val="VarsaylanParagrafYazTipi"/>
    <w:link w:val="Balk3"/>
    <w:uiPriority w:val="9"/>
    <w:semiHidden/>
    <w:rsid w:val="00E652CB"/>
    <w:rPr>
      <w:rFonts w:ascii="Arial" w:eastAsiaTheme="majorEastAsia" w:hAnsi="Arial" w:cstheme="majorBidi"/>
      <w:b/>
      <w:sz w:val="22"/>
      <w:szCs w:val="28"/>
    </w:rPr>
  </w:style>
  <w:style w:type="paragraph" w:styleId="Alnt">
    <w:name w:val="Quote"/>
    <w:aliases w:val="dipnot"/>
    <w:basedOn w:val="Normal"/>
    <w:next w:val="Normal"/>
    <w:link w:val="AlntChar"/>
    <w:autoRedefine/>
    <w:uiPriority w:val="29"/>
    <w:qFormat/>
    <w:rsid w:val="00E50265"/>
    <w:pPr>
      <w:spacing w:after="120" w:line="240" w:lineRule="auto"/>
    </w:pPr>
    <w:rPr>
      <w:rFonts w:ascii="Arial" w:hAnsi="Arial"/>
      <w:iCs/>
      <w:sz w:val="20"/>
    </w:rPr>
  </w:style>
  <w:style w:type="character" w:customStyle="1" w:styleId="AlntChar">
    <w:name w:val="Alıntı Char"/>
    <w:aliases w:val="dipnot Char"/>
    <w:basedOn w:val="VarsaylanParagrafYazTipi"/>
    <w:link w:val="Alnt"/>
    <w:uiPriority w:val="29"/>
    <w:rsid w:val="00E50265"/>
    <w:rPr>
      <w:rFonts w:ascii="Arial" w:hAnsi="Arial"/>
      <w:iCs/>
      <w:sz w:val="20"/>
    </w:rPr>
  </w:style>
  <w:style w:type="character" w:customStyle="1" w:styleId="Balk4Char">
    <w:name w:val="Başlık 4 Char"/>
    <w:basedOn w:val="VarsaylanParagrafYazTipi"/>
    <w:link w:val="Balk4"/>
    <w:uiPriority w:val="9"/>
    <w:semiHidden/>
    <w:rsid w:val="00ED1681"/>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ED1681"/>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ED1681"/>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ED1681"/>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ED1681"/>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ED1681"/>
    <w:rPr>
      <w:rFonts w:eastAsiaTheme="majorEastAsia" w:cstheme="majorBidi"/>
      <w:color w:val="272727" w:themeColor="text1" w:themeTint="D8"/>
    </w:rPr>
  </w:style>
  <w:style w:type="paragraph" w:styleId="KonuBal">
    <w:name w:val="Title"/>
    <w:basedOn w:val="Normal"/>
    <w:next w:val="Normal"/>
    <w:link w:val="KonuBalChar"/>
    <w:uiPriority w:val="10"/>
    <w:qFormat/>
    <w:rsid w:val="00ED16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ED1681"/>
    <w:rPr>
      <w:rFonts w:asciiTheme="majorHAnsi" w:eastAsiaTheme="majorEastAsia" w:hAnsiTheme="majorHAnsi" w:cstheme="majorBidi"/>
      <w:spacing w:val="-10"/>
      <w:kern w:val="28"/>
      <w:sz w:val="56"/>
      <w:szCs w:val="56"/>
    </w:rPr>
  </w:style>
  <w:style w:type="paragraph" w:styleId="ListeParagraf">
    <w:name w:val="List Paragraph"/>
    <w:basedOn w:val="Normal"/>
    <w:uiPriority w:val="34"/>
    <w:qFormat/>
    <w:rsid w:val="00ED1681"/>
    <w:pPr>
      <w:ind w:left="720"/>
      <w:contextualSpacing/>
    </w:pPr>
  </w:style>
  <w:style w:type="character" w:styleId="GlVurgulama">
    <w:name w:val="Intense Emphasis"/>
    <w:basedOn w:val="VarsaylanParagrafYazTipi"/>
    <w:uiPriority w:val="21"/>
    <w:qFormat/>
    <w:rsid w:val="00ED1681"/>
    <w:rPr>
      <w:i/>
      <w:iCs/>
      <w:color w:val="0F4761" w:themeColor="accent1" w:themeShade="BF"/>
    </w:rPr>
  </w:style>
  <w:style w:type="paragraph" w:styleId="GlAlnt">
    <w:name w:val="Intense Quote"/>
    <w:basedOn w:val="Normal"/>
    <w:next w:val="Normal"/>
    <w:link w:val="GlAlntChar"/>
    <w:uiPriority w:val="30"/>
    <w:qFormat/>
    <w:rsid w:val="00ED16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ED1681"/>
    <w:rPr>
      <w:i/>
      <w:iCs/>
      <w:color w:val="0F4761" w:themeColor="accent1" w:themeShade="BF"/>
    </w:rPr>
  </w:style>
  <w:style w:type="character" w:styleId="GlBavuru">
    <w:name w:val="Intense Reference"/>
    <w:basedOn w:val="VarsaylanParagrafYazTipi"/>
    <w:uiPriority w:val="32"/>
    <w:qFormat/>
    <w:rsid w:val="00ED1681"/>
    <w:rPr>
      <w:b/>
      <w:bCs/>
      <w:smallCaps/>
      <w:color w:val="0F4761" w:themeColor="accent1" w:themeShade="BF"/>
      <w:spacing w:val="5"/>
    </w:rPr>
  </w:style>
  <w:style w:type="paragraph" w:customStyle="1" w:styleId="Normal1">
    <w:name w:val="Normal1"/>
    <w:rsid w:val="00ED1681"/>
    <w:pPr>
      <w:spacing w:after="0" w:line="276" w:lineRule="auto"/>
    </w:pPr>
    <w:rPr>
      <w:rFonts w:ascii="Arial" w:eastAsia="Arial" w:hAnsi="Arial" w:cs="Arial"/>
      <w:kern w:val="0"/>
      <w:sz w:val="22"/>
      <w:szCs w:val="22"/>
      <w:lang w:val="tr-TR" w:eastAsia="tr-TR"/>
      <w14:ligatures w14:val="none"/>
    </w:rPr>
  </w:style>
  <w:style w:type="paragraph" w:styleId="stBilgi">
    <w:name w:val="header"/>
    <w:basedOn w:val="Normal"/>
    <w:link w:val="stBilgiChar"/>
    <w:uiPriority w:val="99"/>
    <w:unhideWhenUsed/>
    <w:rsid w:val="007B2C3A"/>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7B2C3A"/>
  </w:style>
  <w:style w:type="paragraph" w:styleId="AltBilgi">
    <w:name w:val="footer"/>
    <w:basedOn w:val="Normal"/>
    <w:link w:val="AltBilgiChar"/>
    <w:uiPriority w:val="99"/>
    <w:unhideWhenUsed/>
    <w:rsid w:val="007B2C3A"/>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7B2C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7393046">
      <w:bodyDiv w:val="1"/>
      <w:marLeft w:val="0"/>
      <w:marRight w:val="0"/>
      <w:marTop w:val="0"/>
      <w:marBottom w:val="0"/>
      <w:divBdr>
        <w:top w:val="none" w:sz="0" w:space="0" w:color="auto"/>
        <w:left w:val="none" w:sz="0" w:space="0" w:color="auto"/>
        <w:bottom w:val="none" w:sz="0" w:space="0" w:color="auto"/>
        <w:right w:val="none" w:sz="0" w:space="0" w:color="auto"/>
      </w:divBdr>
      <w:divsChild>
        <w:div w:id="635255660">
          <w:marLeft w:val="0"/>
          <w:marRight w:val="0"/>
          <w:marTop w:val="0"/>
          <w:marBottom w:val="0"/>
          <w:divBdr>
            <w:top w:val="none" w:sz="0" w:space="0" w:color="auto"/>
            <w:left w:val="none" w:sz="0" w:space="0" w:color="auto"/>
            <w:bottom w:val="none" w:sz="0" w:space="0" w:color="auto"/>
            <w:right w:val="none" w:sz="0" w:space="0" w:color="auto"/>
          </w:divBdr>
          <w:divsChild>
            <w:div w:id="1481993972">
              <w:marLeft w:val="0"/>
              <w:marRight w:val="0"/>
              <w:marTop w:val="0"/>
              <w:marBottom w:val="180"/>
              <w:divBdr>
                <w:top w:val="single" w:sz="6" w:space="18" w:color="DADADA"/>
                <w:left w:val="single" w:sz="6" w:space="18" w:color="DADADA"/>
                <w:bottom w:val="single" w:sz="6" w:space="18" w:color="DADADA"/>
                <w:right w:val="single" w:sz="6" w:space="18" w:color="DADADA"/>
              </w:divBdr>
            </w:div>
          </w:divsChild>
        </w:div>
      </w:divsChild>
    </w:div>
    <w:div w:id="682131417">
      <w:bodyDiv w:val="1"/>
      <w:marLeft w:val="0"/>
      <w:marRight w:val="0"/>
      <w:marTop w:val="0"/>
      <w:marBottom w:val="0"/>
      <w:divBdr>
        <w:top w:val="none" w:sz="0" w:space="0" w:color="auto"/>
        <w:left w:val="none" w:sz="0" w:space="0" w:color="auto"/>
        <w:bottom w:val="none" w:sz="0" w:space="0" w:color="auto"/>
        <w:right w:val="none" w:sz="0" w:space="0" w:color="auto"/>
      </w:divBdr>
      <w:divsChild>
        <w:div w:id="150101700">
          <w:marLeft w:val="0"/>
          <w:marRight w:val="0"/>
          <w:marTop w:val="0"/>
          <w:marBottom w:val="0"/>
          <w:divBdr>
            <w:top w:val="none" w:sz="0" w:space="0" w:color="auto"/>
            <w:left w:val="none" w:sz="0" w:space="0" w:color="auto"/>
            <w:bottom w:val="none" w:sz="0" w:space="0" w:color="auto"/>
            <w:right w:val="none" w:sz="0" w:space="0" w:color="auto"/>
          </w:divBdr>
          <w:divsChild>
            <w:div w:id="913079058">
              <w:marLeft w:val="0"/>
              <w:marRight w:val="0"/>
              <w:marTop w:val="0"/>
              <w:marBottom w:val="180"/>
              <w:divBdr>
                <w:top w:val="single" w:sz="6" w:space="18" w:color="DADADA"/>
                <w:left w:val="single" w:sz="6" w:space="18" w:color="DADADA"/>
                <w:bottom w:val="single" w:sz="6" w:space="18" w:color="DADADA"/>
                <w:right w:val="single" w:sz="6" w:space="18" w:color="DADADA"/>
              </w:divBdr>
            </w:div>
          </w:divsChild>
        </w:div>
      </w:divsChild>
    </w:div>
    <w:div w:id="703560794">
      <w:bodyDiv w:val="1"/>
      <w:marLeft w:val="0"/>
      <w:marRight w:val="0"/>
      <w:marTop w:val="0"/>
      <w:marBottom w:val="0"/>
      <w:divBdr>
        <w:top w:val="none" w:sz="0" w:space="0" w:color="auto"/>
        <w:left w:val="none" w:sz="0" w:space="0" w:color="auto"/>
        <w:bottom w:val="none" w:sz="0" w:space="0" w:color="auto"/>
        <w:right w:val="none" w:sz="0" w:space="0" w:color="auto"/>
      </w:divBdr>
      <w:divsChild>
        <w:div w:id="516425423">
          <w:marLeft w:val="0"/>
          <w:marRight w:val="0"/>
          <w:marTop w:val="0"/>
          <w:marBottom w:val="0"/>
          <w:divBdr>
            <w:top w:val="none" w:sz="0" w:space="0" w:color="auto"/>
            <w:left w:val="none" w:sz="0" w:space="0" w:color="auto"/>
            <w:bottom w:val="none" w:sz="0" w:space="0" w:color="auto"/>
            <w:right w:val="none" w:sz="0" w:space="0" w:color="auto"/>
          </w:divBdr>
          <w:divsChild>
            <w:div w:id="804808665">
              <w:marLeft w:val="0"/>
              <w:marRight w:val="0"/>
              <w:marTop w:val="0"/>
              <w:marBottom w:val="180"/>
              <w:divBdr>
                <w:top w:val="single" w:sz="6" w:space="18" w:color="DADADA"/>
                <w:left w:val="single" w:sz="6" w:space="18" w:color="DADADA"/>
                <w:bottom w:val="single" w:sz="6" w:space="18" w:color="DADADA"/>
                <w:right w:val="single" w:sz="6" w:space="18" w:color="DADADA"/>
              </w:divBdr>
            </w:div>
          </w:divsChild>
        </w:div>
      </w:divsChild>
    </w:div>
    <w:div w:id="845946697">
      <w:bodyDiv w:val="1"/>
      <w:marLeft w:val="0"/>
      <w:marRight w:val="0"/>
      <w:marTop w:val="0"/>
      <w:marBottom w:val="0"/>
      <w:divBdr>
        <w:top w:val="none" w:sz="0" w:space="0" w:color="auto"/>
        <w:left w:val="none" w:sz="0" w:space="0" w:color="auto"/>
        <w:bottom w:val="none" w:sz="0" w:space="0" w:color="auto"/>
        <w:right w:val="none" w:sz="0" w:space="0" w:color="auto"/>
      </w:divBdr>
      <w:divsChild>
        <w:div w:id="1778132709">
          <w:marLeft w:val="0"/>
          <w:marRight w:val="0"/>
          <w:marTop w:val="0"/>
          <w:marBottom w:val="0"/>
          <w:divBdr>
            <w:top w:val="none" w:sz="0" w:space="0" w:color="auto"/>
            <w:left w:val="none" w:sz="0" w:space="0" w:color="auto"/>
            <w:bottom w:val="none" w:sz="0" w:space="0" w:color="auto"/>
            <w:right w:val="none" w:sz="0" w:space="0" w:color="auto"/>
          </w:divBdr>
          <w:divsChild>
            <w:div w:id="817528510">
              <w:marLeft w:val="0"/>
              <w:marRight w:val="0"/>
              <w:marTop w:val="0"/>
              <w:marBottom w:val="180"/>
              <w:divBdr>
                <w:top w:val="single" w:sz="6" w:space="18" w:color="DADADA"/>
                <w:left w:val="single" w:sz="6" w:space="18" w:color="DADADA"/>
                <w:bottom w:val="single" w:sz="6" w:space="18" w:color="DADADA"/>
                <w:right w:val="single" w:sz="6" w:space="18" w:color="DADADA"/>
              </w:divBdr>
            </w:div>
          </w:divsChild>
        </w:div>
      </w:divsChild>
    </w:div>
    <w:div w:id="1138186890">
      <w:bodyDiv w:val="1"/>
      <w:marLeft w:val="0"/>
      <w:marRight w:val="0"/>
      <w:marTop w:val="0"/>
      <w:marBottom w:val="0"/>
      <w:divBdr>
        <w:top w:val="none" w:sz="0" w:space="0" w:color="auto"/>
        <w:left w:val="none" w:sz="0" w:space="0" w:color="auto"/>
        <w:bottom w:val="none" w:sz="0" w:space="0" w:color="auto"/>
        <w:right w:val="none" w:sz="0" w:space="0" w:color="auto"/>
      </w:divBdr>
      <w:divsChild>
        <w:div w:id="1696154223">
          <w:marLeft w:val="0"/>
          <w:marRight w:val="0"/>
          <w:marTop w:val="0"/>
          <w:marBottom w:val="0"/>
          <w:divBdr>
            <w:top w:val="none" w:sz="0" w:space="0" w:color="auto"/>
            <w:left w:val="none" w:sz="0" w:space="0" w:color="auto"/>
            <w:bottom w:val="none" w:sz="0" w:space="0" w:color="auto"/>
            <w:right w:val="none" w:sz="0" w:space="0" w:color="auto"/>
          </w:divBdr>
          <w:divsChild>
            <w:div w:id="2057581341">
              <w:marLeft w:val="0"/>
              <w:marRight w:val="0"/>
              <w:marTop w:val="0"/>
              <w:marBottom w:val="180"/>
              <w:divBdr>
                <w:top w:val="single" w:sz="6" w:space="18" w:color="DADADA"/>
                <w:left w:val="single" w:sz="6" w:space="18" w:color="DADADA"/>
                <w:bottom w:val="single" w:sz="6" w:space="18" w:color="DADADA"/>
                <w:right w:val="single" w:sz="6" w:space="18" w:color="DADADA"/>
              </w:divBdr>
            </w:div>
          </w:divsChild>
        </w:div>
      </w:divsChild>
    </w:div>
    <w:div w:id="1289436615">
      <w:bodyDiv w:val="1"/>
      <w:marLeft w:val="0"/>
      <w:marRight w:val="0"/>
      <w:marTop w:val="0"/>
      <w:marBottom w:val="0"/>
      <w:divBdr>
        <w:top w:val="none" w:sz="0" w:space="0" w:color="auto"/>
        <w:left w:val="none" w:sz="0" w:space="0" w:color="auto"/>
        <w:bottom w:val="none" w:sz="0" w:space="0" w:color="auto"/>
        <w:right w:val="none" w:sz="0" w:space="0" w:color="auto"/>
      </w:divBdr>
    </w:div>
    <w:div w:id="1413040303">
      <w:bodyDiv w:val="1"/>
      <w:marLeft w:val="0"/>
      <w:marRight w:val="0"/>
      <w:marTop w:val="0"/>
      <w:marBottom w:val="0"/>
      <w:divBdr>
        <w:top w:val="none" w:sz="0" w:space="0" w:color="auto"/>
        <w:left w:val="none" w:sz="0" w:space="0" w:color="auto"/>
        <w:bottom w:val="none" w:sz="0" w:space="0" w:color="auto"/>
        <w:right w:val="none" w:sz="0" w:space="0" w:color="auto"/>
      </w:divBdr>
    </w:div>
    <w:div w:id="2093702727">
      <w:bodyDiv w:val="1"/>
      <w:marLeft w:val="0"/>
      <w:marRight w:val="0"/>
      <w:marTop w:val="0"/>
      <w:marBottom w:val="0"/>
      <w:divBdr>
        <w:top w:val="none" w:sz="0" w:space="0" w:color="auto"/>
        <w:left w:val="none" w:sz="0" w:space="0" w:color="auto"/>
        <w:bottom w:val="none" w:sz="0" w:space="0" w:color="auto"/>
        <w:right w:val="none" w:sz="0" w:space="0" w:color="auto"/>
      </w:divBdr>
      <w:divsChild>
        <w:div w:id="606043251">
          <w:marLeft w:val="0"/>
          <w:marRight w:val="0"/>
          <w:marTop w:val="0"/>
          <w:marBottom w:val="0"/>
          <w:divBdr>
            <w:top w:val="none" w:sz="0" w:space="0" w:color="auto"/>
            <w:left w:val="none" w:sz="0" w:space="0" w:color="auto"/>
            <w:bottom w:val="none" w:sz="0" w:space="0" w:color="auto"/>
            <w:right w:val="none" w:sz="0" w:space="0" w:color="auto"/>
          </w:divBdr>
          <w:divsChild>
            <w:div w:id="1971476303">
              <w:marLeft w:val="0"/>
              <w:marRight w:val="0"/>
              <w:marTop w:val="0"/>
              <w:marBottom w:val="180"/>
              <w:divBdr>
                <w:top w:val="single" w:sz="6" w:space="18" w:color="DADADA"/>
                <w:left w:val="single" w:sz="6" w:space="18" w:color="DADADA"/>
                <w:bottom w:val="single" w:sz="6" w:space="18" w:color="DADADA"/>
                <w:right w:val="single" w:sz="6" w:space="18" w:color="DADADA"/>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A3C33-25A2-4B10-87DB-F43C25599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TotalTime>
  <Pages>6</Pages>
  <Words>527</Words>
  <Characters>3005</Characters>
  <Application>Microsoft Office Word</Application>
  <DocSecurity>0</DocSecurity>
  <Lines>25</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SEMRA BAKIR ANGAY</dc:creator>
  <cp:keywords/>
  <dc:description/>
  <cp:lastModifiedBy>Enes Yördem</cp:lastModifiedBy>
  <cp:revision>133</cp:revision>
  <dcterms:created xsi:type="dcterms:W3CDTF">2026-02-08T17:38:00Z</dcterms:created>
  <dcterms:modified xsi:type="dcterms:W3CDTF">2026-06-17T12:40:00Z</dcterms:modified>
</cp:coreProperties>
</file>